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922E79" w:rsidRDefault="00922E79" w:rsidP="006D2439">
            <w:pPr>
              <w:spacing w:line="240" w:lineRule="auto"/>
              <w:jc w:val="both"/>
            </w:pPr>
            <w:r>
              <w:t>Andrychowskie Targi Seniora. Aktywność – Zdrowie - Profilaktyka</w:t>
            </w:r>
          </w:p>
        </w:tc>
      </w:tr>
      <w:tr w:rsidR="00922E79" w:rsidRPr="000F4778" w:rsidTr="00A67A14">
        <w:tc>
          <w:tcPr>
            <w:tcW w:w="2802" w:type="dxa"/>
          </w:tcPr>
          <w:p w:rsidR="00922E79" w:rsidRPr="000F4778" w:rsidRDefault="00922E79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922E79" w:rsidRDefault="00922E79" w:rsidP="006D2439">
            <w:pPr>
              <w:spacing w:line="240" w:lineRule="auto"/>
              <w:jc w:val="both"/>
            </w:pPr>
            <w:r>
              <w:t>Fundacja na Rzecz Wsparcia, Integracji i Rozwoju Osób oraz Rodzin Potrzebujących WIIR</w:t>
            </w: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  <w:bookmarkStart w:id="0" w:name="_GoBack"/>
      <w:bookmarkEnd w:id="0"/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922E79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cp:lastPrinted>2017-08-29T08:40:00Z</cp:lastPrinted>
  <dcterms:created xsi:type="dcterms:W3CDTF">2017-06-14T08:29:00Z</dcterms:created>
  <dcterms:modified xsi:type="dcterms:W3CDTF">2017-08-29T08:40:00Z</dcterms:modified>
</cp:coreProperties>
</file>