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EA33" w14:textId="77777777" w:rsidR="00187497" w:rsidRDefault="00187497" w:rsidP="00187497">
      <w:pPr>
        <w:spacing w:before="156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14:paraId="4726F9C2" w14:textId="18775F40" w:rsidR="00187497" w:rsidRPr="00EB39AF" w:rsidRDefault="00187497" w:rsidP="00187497">
      <w:pPr>
        <w:spacing w:before="15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KLAUZULA ZGODY</w:t>
      </w:r>
    </w:p>
    <w:p w14:paraId="3D48551A" w14:textId="77777777" w:rsidR="00187497" w:rsidRPr="00EB39AF" w:rsidRDefault="00187497" w:rsidP="00187497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AF5A72E" w14:textId="77777777" w:rsidR="00187497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Wyrażam zgodę na przetwarzanie moich danych osobowych, w zakresie wizerunku, przez Administratora - Regionalny Ośrodek Polityki Społecznej w Krakowie z siedzibą ul. Piastowska 32, 30-070 Kraków, na potrzeby realizacji w formule zdalnej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spotkań Regionalnej Komisji Egzaminacyjnej realizowanych przez Regionalny Ośrodek Polityki Społecznej w Krakowie.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5D1B564B" w14:textId="77777777" w:rsidR="00187497" w:rsidRPr="00273BA7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</w:p>
    <w:p w14:paraId="7CCA5921" w14:textId="77777777" w:rsidR="00187497" w:rsidRPr="00EB39AF" w:rsidRDefault="00187497" w:rsidP="00187497">
      <w:pPr>
        <w:spacing w:before="600" w:after="0" w:line="240" w:lineRule="auto"/>
        <w:ind w:firstLine="709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……………………………………………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79CA37AD" w14:textId="77777777" w:rsidR="00187497" w:rsidRPr="00EB39AF" w:rsidRDefault="00187497" w:rsidP="00187497">
      <w:pPr>
        <w:spacing w:before="120" w:after="0" w:line="240" w:lineRule="auto"/>
        <w:ind w:firstLine="7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podpis Uczestnika</w:t>
      </w:r>
    </w:p>
    <w:p w14:paraId="5DC6EF3E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D5000E" w14:textId="77777777" w:rsidR="00187497" w:rsidRDefault="00187497" w:rsidP="001874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6FED75" w14:textId="77777777" w:rsidR="00187497" w:rsidRPr="00EB39AF" w:rsidRDefault="00187497" w:rsidP="00187497">
      <w:pPr>
        <w:jc w:val="both"/>
        <w:rPr>
          <w:rFonts w:asciiTheme="minorHAnsi" w:hAnsiTheme="minorHAnsi" w:cstheme="minorHAnsi"/>
          <w:sz w:val="24"/>
          <w:szCs w:val="24"/>
        </w:rPr>
      </w:pPr>
      <w:r w:rsidRPr="00EB39AF">
        <w:rPr>
          <w:rFonts w:asciiTheme="minorHAnsi" w:hAnsiTheme="minorHAnsi" w:cstheme="minorHAnsi"/>
          <w:sz w:val="24"/>
          <w:szCs w:val="24"/>
        </w:rPr>
        <w:t xml:space="preserve">Wyrażam zgodę na nieodpłatne udostępnianie mojego wizerunku, na potrzeby realizacji  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 formule zdalnej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spotkań Regionalnej Komisji Egzaminacyjnej</w:t>
      </w:r>
      <w:r w:rsidRPr="00EB39AF">
        <w:rPr>
          <w:rFonts w:asciiTheme="minorHAnsi" w:hAnsiTheme="minorHAnsi" w:cstheme="minorHAnsi"/>
          <w:sz w:val="24"/>
          <w:szCs w:val="24"/>
        </w:rPr>
        <w:t xml:space="preserve">. Wyrażenie zgody jest jednoznaczne z tym, że fotografie, filmy lub nagrania związane z </w:t>
      </w:r>
      <w:r>
        <w:rPr>
          <w:rFonts w:asciiTheme="minorHAnsi" w:hAnsiTheme="minorHAnsi" w:cstheme="minorHAnsi"/>
          <w:sz w:val="24"/>
          <w:szCs w:val="24"/>
        </w:rPr>
        <w:t>działalnością Regionalnej Komisji Egzaminacyjnej</w:t>
      </w:r>
      <w:r w:rsidRPr="00EB39AF">
        <w:rPr>
          <w:rFonts w:asciiTheme="minorHAnsi" w:hAnsiTheme="minorHAnsi" w:cstheme="minorHAnsi"/>
          <w:sz w:val="24"/>
          <w:szCs w:val="24"/>
        </w:rPr>
        <w:t xml:space="preserve">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19F56937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D20FEF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BA436D" w14:textId="77777777" w:rsidR="00187497" w:rsidRPr="00EB39AF" w:rsidRDefault="00187497" w:rsidP="00187497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</w:t>
      </w:r>
    </w:p>
    <w:p w14:paraId="4BB99353" w14:textId="77777777" w:rsidR="00187497" w:rsidRPr="00EB39AF" w:rsidRDefault="00187497" w:rsidP="00187497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odpis Uczestnik</w:t>
      </w:r>
    </w:p>
    <w:p w14:paraId="2955B231" w14:textId="77777777" w:rsidR="00187497" w:rsidRPr="00EB39AF" w:rsidRDefault="00187497" w:rsidP="00187497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7A1CFE0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5B0A88D" w14:textId="77777777" w:rsidR="00187497" w:rsidRPr="00EB39AF" w:rsidRDefault="00187497" w:rsidP="00187497">
      <w:pPr>
        <w:spacing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Z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goda może zostać cofnięta w dowolnym momencie poprzez przesłanie Administratorowi (na adres ROPS w Krakowie, ul.  Piastowska 32, 30-070 Kraków, lub pocztą elektroniczną na adres biuro@rops.krakow.pl) oświadczenia o cofnięciu zgody. </w:t>
      </w:r>
      <w:r w:rsidRPr="00EB39A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14:paraId="153F23CF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4D75F8" w14:textId="77777777" w:rsidR="00187497" w:rsidRPr="00EB39AF" w:rsidRDefault="00187497" w:rsidP="0018749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0B386A8" w14:textId="77777777" w:rsidR="00187497" w:rsidRDefault="00187497" w:rsidP="00187497">
      <w:pPr>
        <w:pStyle w:val="Podstawowyakapitowy"/>
        <w:spacing w:after="120" w:line="360" w:lineRule="auto"/>
        <w:ind w:firstLine="709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bookmarkStart w:id="0" w:name="_Hlk516034466"/>
    </w:p>
    <w:p w14:paraId="6241B385" w14:textId="77777777" w:rsidR="00187497" w:rsidRDefault="00187497" w:rsidP="0018749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br w:type="page"/>
      </w:r>
    </w:p>
    <w:p w14:paraId="0D90E304" w14:textId="77777777" w:rsidR="00187497" w:rsidRPr="00FA4147" w:rsidRDefault="00187497" w:rsidP="00187497">
      <w:pPr>
        <w:pStyle w:val="Podstawowyakapitowy"/>
        <w:spacing w:after="120" w:line="360" w:lineRule="auto"/>
        <w:ind w:firstLine="709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INFORMACYJNA</w:t>
      </w:r>
    </w:p>
    <w:p w14:paraId="0A61C0EF" w14:textId="1EF8CB46" w:rsidR="00187497" w:rsidRPr="00EB39AF" w:rsidRDefault="00187497" w:rsidP="00187497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13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6333584E" w14:textId="77777777" w:rsidR="00187497" w:rsidRPr="00EB39AF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43CF8D1D" w14:textId="77777777" w:rsidR="00187497" w:rsidRPr="00EB39AF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7" w:history="1">
        <w:r w:rsidRPr="00EB39A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C657724" w14:textId="77777777" w:rsidR="00187497" w:rsidRPr="00EB39AF" w:rsidRDefault="00187497" w:rsidP="001874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Twoje dane osobowe przetwarzane będą w celu:</w:t>
      </w:r>
    </w:p>
    <w:p w14:paraId="2BBAA732" w14:textId="77777777" w:rsidR="00187497" w:rsidRDefault="00187497" w:rsidP="00187497">
      <w:pPr>
        <w:pStyle w:val="Akapitzlist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realizacji zadań Regionalnej Komisji Egzaminacyjnej oraz </w:t>
      </w:r>
      <w:r w:rsidRPr="00037174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wypełnienia obowiązków związanych z archiwizowaniem dokumentów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przez ROPS w Krakowie </w:t>
      </w:r>
      <w:r w:rsidRPr="00037174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(art. 6 ust. 1 lit. c RODO - przetwarzanie jest niezbędne do wypełnienia obowiązku prawnego ciążącego na Administratorze)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</w:p>
    <w:p w14:paraId="0F8AAC16" w14:textId="0478DCC8" w:rsidR="00187497" w:rsidRPr="00187497" w:rsidRDefault="00187497" w:rsidP="00187497">
      <w:pPr>
        <w:pStyle w:val="Akapitzlist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18749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realizacji spotkań Regionalnej Komisji Egzaminacyjnej w formule zdalnej, a także działań promocyjno-informacyjnych związanych z działalnością Regionalnej Komisji Egzaminacyjnej, </w:t>
      </w:r>
      <w:r w:rsidRPr="00187497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wyrażonej przez Ciebie zgody (</w:t>
      </w:r>
      <w:r w:rsidRPr="0018749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art. 6 ust 1 lit. a RODO).</w:t>
      </w:r>
    </w:p>
    <w:p w14:paraId="55F8844F" w14:textId="77777777" w:rsidR="00187497" w:rsidRPr="00EB39AF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39F8AD01" w14:textId="77777777" w:rsidR="00187497" w:rsidRPr="00EB39AF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Twoje dane osobowe będą przechowywane przez okres realizacji 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zadań związanych z działalnością Regionalnej Komisji Egzaminacyjnej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(w tym działań promocyjno-informacyjnych związanych z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działalnością RKE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), a także przez wymagany okres archiwizowania dokumentacji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93FDE1C" w14:textId="41BF3369" w:rsidR="00187497" w:rsidRPr="00187497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 granicach określonych przepisami prawa, w tym RODO, masz prawo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87497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danych,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87497">
        <w:rPr>
          <w:rFonts w:asciiTheme="minorHAnsi" w:eastAsia="Times New Roman" w:hAnsiTheme="minorHAnsi" w:cstheme="minorHAnsi"/>
          <w:sz w:val="24"/>
          <w:szCs w:val="24"/>
          <w:lang w:eastAsia="pl-PL"/>
        </w:rPr>
        <w:t>do sprostowania lub uzupełnienia danych, do żądania ograniczenia przetwarzania danych, do przenoszenia danych, do wniesienia sprzeciwu wobec przetwarzania danych, do cofnięcia zgody w dowolnym momencie bez wpływu na zgodność z prawem przetwarzania, którego dokonano na podstawie zgody przed jej cofnięciem, jeżeli przetwarzanie danych odbywa się wyłącznie na podstawie Twojej zgody, oraz do żądania usunięcia danych (prawo do bycia zapomnianym).</w:t>
      </w:r>
    </w:p>
    <w:p w14:paraId="0238B191" w14:textId="77777777" w:rsidR="00187497" w:rsidRPr="00EB39AF" w:rsidRDefault="00187497" w:rsidP="00187497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Masz prawo wniesienia skargi do Prezesa Urzędu Ochrony Danych Osobowych,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iż przetwarzanie Twoich danych osobowych narusza przepisy RODO.</w:t>
      </w:r>
    </w:p>
    <w:p w14:paraId="5400AF89" w14:textId="7D393E84" w:rsidR="00187497" w:rsidRPr="00EB39AF" w:rsidRDefault="00187497" w:rsidP="001874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="00A967E1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pracach Regionalnej Komisji Egzaminacyjnej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95B0CE3" w14:textId="77777777" w:rsidR="00187497" w:rsidRPr="00EB39AF" w:rsidRDefault="00187497" w:rsidP="0018749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750A4371" w14:textId="77777777" w:rsidR="00187497" w:rsidRPr="00EB39AF" w:rsidRDefault="00187497" w:rsidP="0018749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0"/>
    </w:p>
    <w:p w14:paraId="0E998FD9" w14:textId="77777777" w:rsidR="003B090D" w:rsidRDefault="003B090D"/>
    <w:sectPr w:rsidR="003B090D" w:rsidSect="00A608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0E10" w14:textId="77777777" w:rsidR="004F6479" w:rsidRDefault="004F6479">
      <w:pPr>
        <w:spacing w:after="0" w:line="240" w:lineRule="auto"/>
      </w:pPr>
      <w:r>
        <w:separator/>
      </w:r>
    </w:p>
  </w:endnote>
  <w:endnote w:type="continuationSeparator" w:id="0">
    <w:p w14:paraId="1CE8B729" w14:textId="77777777" w:rsidR="004F6479" w:rsidRDefault="004F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6B54" w14:textId="77777777" w:rsidR="00E1567E" w:rsidRDefault="0000000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E318" wp14:editId="2BE0D0D5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1040" cy="2720340"/>
              <wp:effectExtent l="0" t="0" r="0" b="381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72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87DC" w14:textId="77777777" w:rsidR="00C45BB7" w:rsidRDefault="00000000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A6519CE" wp14:editId="039BACB6">
                                <wp:extent cx="517525" cy="2466975"/>
                                <wp:effectExtent l="0" t="0" r="0" b="9525"/>
                                <wp:docPr id="2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CE31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2pt;height:21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" filled="f" stroked="f">
              <v:textbox style="mso-fit-shape-to-text:t">
                <w:txbxContent>
                  <w:p w14:paraId="659587DC" w14:textId="77777777" w:rsidR="00C45BB7" w:rsidRDefault="00000000" w:rsidP="001B2EA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A6519CE" wp14:editId="039BACB6">
                          <wp:extent cx="517525" cy="2466975"/>
                          <wp:effectExtent l="0" t="0" r="0" b="9525"/>
                          <wp:docPr id="2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85D6A2E" w14:textId="77777777" w:rsidR="00DE6319" w:rsidRDefault="00000000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A7D6" w14:textId="77777777" w:rsidR="004F6479" w:rsidRDefault="004F6479">
      <w:pPr>
        <w:spacing w:after="0" w:line="240" w:lineRule="auto"/>
      </w:pPr>
      <w:r>
        <w:separator/>
      </w:r>
    </w:p>
  </w:footnote>
  <w:footnote w:type="continuationSeparator" w:id="0">
    <w:p w14:paraId="4B08D381" w14:textId="77777777" w:rsidR="004F6479" w:rsidRDefault="004F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706D" w14:textId="77777777" w:rsidR="00F64A0E" w:rsidRDefault="00000000">
    <w:pPr>
      <w:pStyle w:val="Nagwek"/>
    </w:pPr>
    <w:r>
      <w:rPr>
        <w:noProof/>
        <w:lang w:eastAsia="pl-PL"/>
      </w:rPr>
      <w:pict w14:anchorId="25CA4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6" o:spid="_x0000_s1026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8EC4" w14:textId="77777777" w:rsidR="00DE6319" w:rsidRDefault="00000000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1F2E" w14:textId="77777777" w:rsidR="00F64A0E" w:rsidRDefault="00000000">
    <w:pPr>
      <w:pStyle w:val="Nagwek"/>
    </w:pPr>
    <w:r>
      <w:rPr>
        <w:noProof/>
        <w:lang w:eastAsia="pl-PL"/>
      </w:rPr>
      <w:pict w14:anchorId="5BA86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102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790393286">
    <w:abstractNumId w:val="1"/>
  </w:num>
  <w:num w:numId="2" w16cid:durableId="1552303861">
    <w:abstractNumId w:val="2"/>
  </w:num>
  <w:num w:numId="3" w16cid:durableId="16520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97"/>
    <w:rsid w:val="000C1276"/>
    <w:rsid w:val="00187497"/>
    <w:rsid w:val="003B090D"/>
    <w:rsid w:val="004F6479"/>
    <w:rsid w:val="00A94B96"/>
    <w:rsid w:val="00A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BB79"/>
  <w15:chartTrackingRefBased/>
  <w15:docId w15:val="{12C95821-B679-4508-899E-34E00731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4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9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497"/>
    <w:rPr>
      <w:rFonts w:ascii="Calibri" w:eastAsia="Calibri" w:hAnsi="Calibri" w:cs="Times New Roman"/>
      <w:kern w:val="0"/>
      <w14:ligatures w14:val="none"/>
    </w:rPr>
  </w:style>
  <w:style w:type="paragraph" w:customStyle="1" w:styleId="Podstawowyakapitowy">
    <w:name w:val="[Podstawowy akapitowy]"/>
    <w:basedOn w:val="Normalny"/>
    <w:uiPriority w:val="99"/>
    <w:rsid w:val="001874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874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jgawel</dc:creator>
  <cp:keywords/>
  <dc:description/>
  <cp:lastModifiedBy>jgawel</cp:lastModifiedBy>
  <cp:revision>2</cp:revision>
  <dcterms:created xsi:type="dcterms:W3CDTF">2023-02-28T13:04:00Z</dcterms:created>
  <dcterms:modified xsi:type="dcterms:W3CDTF">2023-02-28T15:11:00Z</dcterms:modified>
</cp:coreProperties>
</file>