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BE83" w14:textId="01EE93CB" w:rsidR="002440A8" w:rsidRPr="00D80110" w:rsidRDefault="002440A8" w:rsidP="002440A8">
      <w:pPr>
        <w:autoSpaceDE w:val="0"/>
        <w:autoSpaceDN w:val="0"/>
        <w:adjustRightInd w:val="0"/>
        <w:spacing w:line="276" w:lineRule="auto"/>
        <w:jc w:val="right"/>
        <w:rPr>
          <w:rFonts w:ascii="Arial" w:hAnsi="Arial" w:cs="Arial"/>
          <w:sz w:val="22"/>
          <w:szCs w:val="22"/>
        </w:rPr>
      </w:pPr>
      <w:bookmarkStart w:id="0" w:name="_Hlk223443844"/>
      <w:r w:rsidRPr="00D80110">
        <w:rPr>
          <w:rFonts w:ascii="Arial" w:hAnsi="Arial" w:cs="Arial"/>
          <w:sz w:val="22"/>
          <w:szCs w:val="22"/>
        </w:rPr>
        <w:t>Zał</w:t>
      </w:r>
      <w:r w:rsidRPr="00D80110">
        <w:rPr>
          <w:rFonts w:ascii="Arial" w:eastAsia="TTE1C8F2A0t00" w:hAnsi="Arial" w:cs="Arial"/>
          <w:sz w:val="22"/>
          <w:szCs w:val="22"/>
        </w:rPr>
        <w:t>ą</w:t>
      </w:r>
      <w:r w:rsidRPr="00D80110">
        <w:rPr>
          <w:rFonts w:ascii="Arial" w:hAnsi="Arial" w:cs="Arial"/>
          <w:sz w:val="22"/>
          <w:szCs w:val="22"/>
        </w:rPr>
        <w:t>cznik nr 1</w:t>
      </w:r>
    </w:p>
    <w:p w14:paraId="3BCE7511" w14:textId="2836683E"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 xml:space="preserve">do Uchwały Nr </w:t>
      </w:r>
      <w:r w:rsidR="006C61D2">
        <w:rPr>
          <w:rFonts w:ascii="Arial" w:hAnsi="Arial" w:cs="Arial"/>
          <w:sz w:val="22"/>
          <w:szCs w:val="22"/>
        </w:rPr>
        <w:t>514</w:t>
      </w:r>
      <w:r w:rsidR="00225D82">
        <w:rPr>
          <w:rFonts w:ascii="Arial" w:hAnsi="Arial" w:cs="Arial"/>
          <w:sz w:val="22"/>
          <w:szCs w:val="22"/>
        </w:rPr>
        <w:t>/</w:t>
      </w:r>
      <w:r>
        <w:rPr>
          <w:rFonts w:ascii="Arial" w:hAnsi="Arial" w:cs="Arial"/>
          <w:sz w:val="22"/>
          <w:szCs w:val="22"/>
        </w:rPr>
        <w:t>2</w:t>
      </w:r>
      <w:r w:rsidR="00AE73E8">
        <w:rPr>
          <w:rFonts w:ascii="Arial" w:hAnsi="Arial" w:cs="Arial"/>
          <w:sz w:val="22"/>
          <w:szCs w:val="22"/>
        </w:rPr>
        <w:t>6</w:t>
      </w:r>
    </w:p>
    <w:p w14:paraId="7A6DDFF8"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Zarz</w:t>
      </w:r>
      <w:r w:rsidRPr="00D80110">
        <w:rPr>
          <w:rFonts w:ascii="Arial" w:eastAsia="TTE1C8F2A0t00" w:hAnsi="Arial" w:cs="Arial"/>
          <w:sz w:val="22"/>
          <w:szCs w:val="22"/>
        </w:rPr>
        <w:t>ą</w:t>
      </w:r>
      <w:r w:rsidRPr="00D80110">
        <w:rPr>
          <w:rFonts w:ascii="Arial" w:hAnsi="Arial" w:cs="Arial"/>
          <w:sz w:val="22"/>
          <w:szCs w:val="22"/>
        </w:rPr>
        <w:t>du Województwa Małopolskiego</w:t>
      </w:r>
    </w:p>
    <w:p w14:paraId="64362248" w14:textId="04BB617F"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 xml:space="preserve">z dnia </w:t>
      </w:r>
      <w:r w:rsidR="006C61D2">
        <w:rPr>
          <w:rFonts w:ascii="Arial" w:hAnsi="Arial" w:cs="Arial"/>
          <w:sz w:val="22"/>
          <w:szCs w:val="22"/>
        </w:rPr>
        <w:t xml:space="preserve">10 marca </w:t>
      </w:r>
      <w:r w:rsidR="00CF172B">
        <w:rPr>
          <w:rFonts w:ascii="Arial" w:hAnsi="Arial" w:cs="Arial"/>
          <w:sz w:val="22"/>
          <w:szCs w:val="22"/>
        </w:rPr>
        <w:t>202</w:t>
      </w:r>
      <w:r w:rsidR="00AE73E8">
        <w:rPr>
          <w:rFonts w:ascii="Arial" w:hAnsi="Arial" w:cs="Arial"/>
          <w:sz w:val="22"/>
          <w:szCs w:val="22"/>
        </w:rPr>
        <w:t>6</w:t>
      </w:r>
      <w:r w:rsidRPr="00D80110">
        <w:rPr>
          <w:rFonts w:ascii="Arial" w:hAnsi="Arial" w:cs="Arial"/>
          <w:sz w:val="22"/>
          <w:szCs w:val="22"/>
        </w:rPr>
        <w:t xml:space="preserve"> r.</w:t>
      </w:r>
    </w:p>
    <w:p w14:paraId="0BCE014C"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p>
    <w:p w14:paraId="79146B9D"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p>
    <w:p w14:paraId="52EAEB88" w14:textId="77777777" w:rsidR="00EB4333" w:rsidRDefault="00CF172B" w:rsidP="00EB4333">
      <w:pPr>
        <w:pStyle w:val="Nagwek1"/>
        <w:spacing w:before="120" w:beforeAutospacing="0" w:after="0" w:afterAutospacing="0" w:line="276" w:lineRule="auto"/>
        <w:rPr>
          <w:snapToGrid w:val="0"/>
          <w:sz w:val="24"/>
          <w:szCs w:val="24"/>
        </w:rPr>
      </w:pPr>
      <w:bookmarkStart w:id="1" w:name="_Toc223336328"/>
      <w:r w:rsidRPr="00E212A3">
        <w:rPr>
          <w:sz w:val="24"/>
          <w:szCs w:val="24"/>
        </w:rPr>
        <w:t>OGŁOSZENIE OTWARTEGO KONKURSU OFERT</w:t>
      </w:r>
      <w:r w:rsidR="00050C2E">
        <w:rPr>
          <w:sz w:val="24"/>
          <w:szCs w:val="24"/>
        </w:rPr>
        <w:br/>
      </w:r>
      <w:r w:rsidR="00050C2E">
        <w:rPr>
          <w:sz w:val="24"/>
          <w:szCs w:val="24"/>
        </w:rPr>
        <w:br/>
      </w:r>
      <w:r w:rsidRPr="00E212A3">
        <w:rPr>
          <w:snapToGrid w:val="0"/>
          <w:sz w:val="24"/>
          <w:szCs w:val="24"/>
        </w:rPr>
        <w:t>Zarząd Województwa Małopolskiego</w:t>
      </w:r>
    </w:p>
    <w:p w14:paraId="3F764006" w14:textId="7039E89E" w:rsidR="00CF172B" w:rsidRPr="00050C2E" w:rsidRDefault="00CF172B" w:rsidP="00EB4333">
      <w:pPr>
        <w:pStyle w:val="Nagwek1"/>
        <w:spacing w:before="0" w:beforeAutospacing="0" w:after="600" w:afterAutospacing="0" w:line="276" w:lineRule="auto"/>
        <w:jc w:val="both"/>
        <w:rPr>
          <w:sz w:val="24"/>
          <w:szCs w:val="24"/>
        </w:rPr>
      </w:pPr>
      <w:r>
        <w:rPr>
          <w:snapToGrid w:val="0"/>
          <w:sz w:val="24"/>
          <w:szCs w:val="24"/>
        </w:rPr>
        <w:t xml:space="preserve"> </w:t>
      </w:r>
      <w:r w:rsidRPr="00E212A3">
        <w:rPr>
          <w:snapToGrid w:val="0"/>
          <w:sz w:val="24"/>
          <w:szCs w:val="24"/>
        </w:rPr>
        <w:t xml:space="preserve">ogłasza otwarty konkurs ofert </w:t>
      </w:r>
      <w:r w:rsidRPr="00E212A3">
        <w:rPr>
          <w:sz w:val="24"/>
          <w:szCs w:val="24"/>
        </w:rPr>
        <w:t xml:space="preserve">na realizację zadań publicznych Województwa Małopolskiego w </w:t>
      </w:r>
      <w:r w:rsidR="00AE5FCB">
        <w:rPr>
          <w:sz w:val="24"/>
          <w:szCs w:val="24"/>
        </w:rPr>
        <w:t>zakresie</w:t>
      </w:r>
      <w:r w:rsidRPr="00E212A3">
        <w:rPr>
          <w:sz w:val="24"/>
          <w:szCs w:val="24"/>
        </w:rPr>
        <w:t xml:space="preserve"> działalnoś</w:t>
      </w:r>
      <w:r w:rsidR="00741002">
        <w:rPr>
          <w:sz w:val="24"/>
          <w:szCs w:val="24"/>
        </w:rPr>
        <w:t>ci</w:t>
      </w:r>
      <w:r w:rsidRPr="00E212A3">
        <w:rPr>
          <w:sz w:val="24"/>
          <w:szCs w:val="24"/>
        </w:rPr>
        <w:t xml:space="preserve"> </w:t>
      </w:r>
      <w:r w:rsidR="00600E04" w:rsidRPr="00E212A3">
        <w:rPr>
          <w:sz w:val="24"/>
          <w:szCs w:val="24"/>
        </w:rPr>
        <w:t xml:space="preserve">na rzecz rodziny, macierzyństwa, rodzicielstwa, upowszechniania i ochrony praw dziecka </w:t>
      </w:r>
      <w:r w:rsidR="00D54269">
        <w:rPr>
          <w:sz w:val="24"/>
          <w:szCs w:val="24"/>
        </w:rPr>
        <w:t xml:space="preserve">w </w:t>
      </w:r>
      <w:r w:rsidR="00D54269" w:rsidRPr="002A368F">
        <w:rPr>
          <w:sz w:val="24"/>
          <w:szCs w:val="24"/>
        </w:rPr>
        <w:t>latach</w:t>
      </w:r>
      <w:r w:rsidRPr="002A368F">
        <w:rPr>
          <w:sz w:val="24"/>
          <w:szCs w:val="24"/>
        </w:rPr>
        <w:t xml:space="preserve"> 202</w:t>
      </w:r>
      <w:r w:rsidR="00AE73E8">
        <w:rPr>
          <w:sz w:val="24"/>
          <w:szCs w:val="24"/>
        </w:rPr>
        <w:t>6</w:t>
      </w:r>
      <w:r w:rsidRPr="002A368F">
        <w:rPr>
          <w:sz w:val="24"/>
          <w:szCs w:val="24"/>
        </w:rPr>
        <w:t xml:space="preserve"> – 202</w:t>
      </w:r>
      <w:r w:rsidR="00AE73E8">
        <w:rPr>
          <w:sz w:val="24"/>
          <w:szCs w:val="24"/>
        </w:rPr>
        <w:t>7</w:t>
      </w:r>
      <w:r w:rsidRPr="002A368F">
        <w:rPr>
          <w:sz w:val="24"/>
          <w:szCs w:val="24"/>
        </w:rPr>
        <w:t xml:space="preserve"> pn. </w:t>
      </w:r>
      <w:r w:rsidR="002A368F" w:rsidRPr="002A368F">
        <w:rPr>
          <w:sz w:val="24"/>
          <w:szCs w:val="24"/>
        </w:rPr>
        <w:t>„</w:t>
      </w:r>
      <w:r w:rsidR="00600E04">
        <w:rPr>
          <w:sz w:val="24"/>
          <w:szCs w:val="24"/>
        </w:rPr>
        <w:t>Małopolska</w:t>
      </w:r>
      <w:r w:rsidR="00AE73E8" w:rsidRPr="00AE73E8">
        <w:rPr>
          <w:sz w:val="24"/>
          <w:szCs w:val="24"/>
        </w:rPr>
        <w:t xml:space="preserve"> </w:t>
      </w:r>
      <w:r w:rsidR="00AE73E8">
        <w:rPr>
          <w:sz w:val="24"/>
          <w:szCs w:val="24"/>
        </w:rPr>
        <w:t>Rodzina na Plus</w:t>
      </w:r>
      <w:r w:rsidR="002A368F" w:rsidRPr="002A368F">
        <w:rPr>
          <w:sz w:val="24"/>
          <w:szCs w:val="24"/>
        </w:rPr>
        <w:t>”</w:t>
      </w:r>
      <w:bookmarkEnd w:id="1"/>
    </w:p>
    <w:p w14:paraId="18DFF777" w14:textId="11B26459" w:rsidR="002440A8" w:rsidRPr="0090672A" w:rsidRDefault="0090672A" w:rsidP="0090672A">
      <w:pPr>
        <w:pStyle w:val="Nagwek1"/>
        <w:rPr>
          <w:sz w:val="24"/>
          <w:szCs w:val="24"/>
        </w:rPr>
      </w:pPr>
      <w:bookmarkStart w:id="2" w:name="_Toc223336329"/>
      <w:r w:rsidRPr="0090672A">
        <w:rPr>
          <w:sz w:val="24"/>
          <w:szCs w:val="24"/>
        </w:rPr>
        <w:t>REGULAMIN KONKURSU</w:t>
      </w:r>
      <w:bookmarkEnd w:id="2"/>
    </w:p>
    <w:p w14:paraId="51B8679C" w14:textId="02687655" w:rsidR="002440A8" w:rsidRPr="00C548E4" w:rsidRDefault="002440A8" w:rsidP="00D107AB">
      <w:pPr>
        <w:pStyle w:val="Nagwek1"/>
        <w:spacing w:line="360" w:lineRule="auto"/>
        <w:rPr>
          <w:rFonts w:cs="Arial"/>
          <w:i/>
          <w:snapToGrid w:val="0"/>
          <w:sz w:val="24"/>
          <w:szCs w:val="24"/>
        </w:rPr>
      </w:pPr>
      <w:bookmarkStart w:id="3" w:name="_Toc223336330"/>
      <w:r w:rsidRPr="00C548E4">
        <w:rPr>
          <w:rFonts w:cs="Arial"/>
          <w:snapToGrid w:val="0"/>
          <w:sz w:val="24"/>
          <w:szCs w:val="24"/>
        </w:rPr>
        <w:t>Rozdział I</w:t>
      </w:r>
      <w:r w:rsidR="001C3892" w:rsidRPr="00C548E4">
        <w:rPr>
          <w:rFonts w:cs="Arial"/>
          <w:i/>
          <w:snapToGrid w:val="0"/>
          <w:sz w:val="24"/>
          <w:szCs w:val="24"/>
        </w:rPr>
        <w:br/>
      </w:r>
      <w:r w:rsidRPr="00C548E4">
        <w:rPr>
          <w:rFonts w:cs="Arial"/>
          <w:snapToGrid w:val="0"/>
          <w:sz w:val="24"/>
          <w:szCs w:val="24"/>
        </w:rPr>
        <w:t>RODZAJE, ZAKRES I FORMY REALIZACJI ZADAŃ</w:t>
      </w:r>
      <w:bookmarkEnd w:id="3"/>
    </w:p>
    <w:p w14:paraId="77EB4352" w14:textId="3FCA1671" w:rsidR="002074CA" w:rsidRPr="002074CA" w:rsidRDefault="002074CA" w:rsidP="00D240B1">
      <w:pPr>
        <w:numPr>
          <w:ilvl w:val="0"/>
          <w:numId w:val="33"/>
        </w:numPr>
        <w:tabs>
          <w:tab w:val="clear" w:pos="360"/>
          <w:tab w:val="num" w:pos="0"/>
        </w:tabs>
        <w:spacing w:line="276" w:lineRule="auto"/>
        <w:rPr>
          <w:rFonts w:ascii="Arial" w:hAnsi="Arial" w:cs="Arial"/>
          <w:b/>
        </w:rPr>
      </w:pPr>
      <w:r w:rsidRPr="002074CA">
        <w:rPr>
          <w:rFonts w:ascii="Arial" w:hAnsi="Arial" w:cs="Arial"/>
        </w:rPr>
        <w:t xml:space="preserve">Otwarty konkurs ofert na realizację zadań publicznych Województwa Małopolskiego w zakresie działalności </w:t>
      </w:r>
      <w:r w:rsidR="00600E04" w:rsidRPr="00600E04">
        <w:rPr>
          <w:rFonts w:ascii="Arial" w:hAnsi="Arial" w:cs="Arial"/>
        </w:rPr>
        <w:t>na rzecz rodziny, macierzyństwa, rodzicielstwa, upowszechniania i ochrony praw dziecka</w:t>
      </w:r>
      <w:r w:rsidR="00600E04" w:rsidRPr="00E212A3">
        <w:t xml:space="preserve"> </w:t>
      </w:r>
      <w:r w:rsidRPr="002074CA">
        <w:rPr>
          <w:rFonts w:ascii="Arial" w:hAnsi="Arial" w:cs="Arial"/>
        </w:rPr>
        <w:t>w latach 202</w:t>
      </w:r>
      <w:r w:rsidR="002C59D2">
        <w:rPr>
          <w:rFonts w:ascii="Arial" w:hAnsi="Arial" w:cs="Arial"/>
        </w:rPr>
        <w:t>6</w:t>
      </w:r>
      <w:r w:rsidRPr="002074CA">
        <w:rPr>
          <w:rFonts w:ascii="Arial" w:hAnsi="Arial" w:cs="Arial"/>
        </w:rPr>
        <w:t xml:space="preserve"> – 202</w:t>
      </w:r>
      <w:r w:rsidR="002C59D2">
        <w:rPr>
          <w:rFonts w:ascii="Arial" w:hAnsi="Arial" w:cs="Arial"/>
        </w:rPr>
        <w:t>7</w:t>
      </w:r>
      <w:r w:rsidRPr="002074CA">
        <w:rPr>
          <w:rFonts w:ascii="Arial" w:hAnsi="Arial" w:cs="Arial"/>
        </w:rPr>
        <w:t xml:space="preserve"> </w:t>
      </w:r>
      <w:r w:rsidRPr="002C59D2">
        <w:rPr>
          <w:rFonts w:ascii="Arial" w:hAnsi="Arial" w:cs="Arial"/>
        </w:rPr>
        <w:t>pn</w:t>
      </w:r>
      <w:r w:rsidR="00CD657A" w:rsidRPr="002C59D2">
        <w:rPr>
          <w:rFonts w:ascii="Arial" w:hAnsi="Arial" w:cs="Arial"/>
        </w:rPr>
        <w:t>. </w:t>
      </w:r>
      <w:r w:rsidRPr="002C59D2">
        <w:rPr>
          <w:rFonts w:ascii="Arial" w:hAnsi="Arial" w:cs="Arial"/>
        </w:rPr>
        <w:t>„</w:t>
      </w:r>
      <w:r w:rsidR="002C59D2" w:rsidRPr="002C59D2">
        <w:rPr>
          <w:rFonts w:ascii="Arial" w:hAnsi="Arial" w:cs="Arial"/>
        </w:rPr>
        <w:t>Małopolska Rodzina na Plus</w:t>
      </w:r>
      <w:r w:rsidRPr="002C59D2">
        <w:rPr>
          <w:rFonts w:ascii="Arial" w:hAnsi="Arial" w:cs="Arial"/>
        </w:rPr>
        <w:t>”</w:t>
      </w:r>
      <w:r w:rsidRPr="002C59D2">
        <w:rPr>
          <w:rFonts w:ascii="Arial" w:hAnsi="Arial" w:cs="Arial"/>
          <w:b/>
        </w:rPr>
        <w:t xml:space="preserve"> </w:t>
      </w:r>
      <w:r w:rsidRPr="002C59D2">
        <w:rPr>
          <w:rFonts w:ascii="Arial" w:hAnsi="Arial" w:cs="Arial"/>
        </w:rPr>
        <w:t>(zwany dalej „</w:t>
      </w:r>
      <w:r w:rsidR="00542EF5">
        <w:rPr>
          <w:rFonts w:ascii="Arial" w:hAnsi="Arial" w:cs="Arial"/>
        </w:rPr>
        <w:t>K</w:t>
      </w:r>
      <w:r w:rsidRPr="002C59D2">
        <w:rPr>
          <w:rFonts w:ascii="Arial" w:hAnsi="Arial" w:cs="Arial"/>
        </w:rPr>
        <w:t>onkursem”), ogłoszony jest na</w:t>
      </w:r>
      <w:r w:rsidRPr="002074CA">
        <w:rPr>
          <w:rFonts w:ascii="Arial" w:hAnsi="Arial" w:cs="Arial"/>
        </w:rPr>
        <w:t xml:space="preserve"> podstawie ustawy z dnia 24 kwietnia 2003 r. o działalności pożytku publicznego i o wolontariacie (zwanej dalej „ustawą”)</w:t>
      </w:r>
      <w:r w:rsidR="00CD657A">
        <w:rPr>
          <w:rFonts w:ascii="Arial" w:hAnsi="Arial" w:cs="Arial"/>
        </w:rPr>
        <w:t>.</w:t>
      </w:r>
    </w:p>
    <w:p w14:paraId="1782A1D2" w14:textId="46CBC970" w:rsidR="002074CA" w:rsidRDefault="002074CA" w:rsidP="00D240B1">
      <w:pPr>
        <w:pStyle w:val="NormalnyWeb"/>
        <w:numPr>
          <w:ilvl w:val="0"/>
          <w:numId w:val="33"/>
        </w:numPr>
        <w:spacing w:before="0" w:beforeAutospacing="0" w:after="0" w:afterAutospacing="0" w:line="276" w:lineRule="auto"/>
        <w:rPr>
          <w:rFonts w:ascii="Arial" w:hAnsi="Arial" w:cs="Arial"/>
        </w:rPr>
      </w:pPr>
      <w:r w:rsidRPr="00600E04">
        <w:rPr>
          <w:rFonts w:ascii="Arial" w:hAnsi="Arial" w:cs="Arial"/>
        </w:rPr>
        <w:t>Konkurs ma na celu wyłonienie ofert i zlecenie podmiotom prowadzącym działalność pożytku publicznego realizacj</w:t>
      </w:r>
      <w:r w:rsidR="0018661D">
        <w:rPr>
          <w:rFonts w:ascii="Arial" w:hAnsi="Arial" w:cs="Arial"/>
        </w:rPr>
        <w:t>i</w:t>
      </w:r>
      <w:r w:rsidRPr="00600E04">
        <w:rPr>
          <w:rFonts w:ascii="Arial" w:hAnsi="Arial" w:cs="Arial"/>
        </w:rPr>
        <w:t xml:space="preserve"> zadań publicznych Województwa Małopolskiego w zakresie działalności </w:t>
      </w:r>
      <w:r w:rsidR="00600E04" w:rsidRPr="00600E04">
        <w:rPr>
          <w:rFonts w:ascii="Arial" w:hAnsi="Arial" w:cs="Arial"/>
        </w:rPr>
        <w:t>na rzecz rodziny, macierzyństwa, rodzicielstwa, upowszechniania i ochrony praw dziecka</w:t>
      </w:r>
      <w:r w:rsidRPr="00600E04">
        <w:rPr>
          <w:rFonts w:ascii="Arial" w:hAnsi="Arial" w:cs="Arial"/>
        </w:rPr>
        <w:t>, odpowiadających celom „Programu współpracy Województwa Małopolskiego z organizacjami pozarządowymi i innymi podmiotami prowadzącymi działalność pożytku publicznego na rok 202</w:t>
      </w:r>
      <w:r w:rsidR="00BD0D4D">
        <w:rPr>
          <w:rFonts w:ascii="Arial" w:hAnsi="Arial" w:cs="Arial"/>
        </w:rPr>
        <w:t>6</w:t>
      </w:r>
      <w:r w:rsidRPr="00600E04">
        <w:rPr>
          <w:rFonts w:ascii="Arial" w:hAnsi="Arial" w:cs="Arial"/>
        </w:rPr>
        <w:t>”.</w:t>
      </w:r>
    </w:p>
    <w:p w14:paraId="58D4521D" w14:textId="5609C4BC" w:rsidR="00430757" w:rsidRPr="008669DA" w:rsidRDefault="00430757" w:rsidP="00D240B1">
      <w:pPr>
        <w:pStyle w:val="NormalnyWeb"/>
        <w:numPr>
          <w:ilvl w:val="0"/>
          <w:numId w:val="33"/>
        </w:numPr>
        <w:spacing w:before="0" w:beforeAutospacing="0" w:after="0" w:afterAutospacing="0" w:line="276" w:lineRule="auto"/>
        <w:rPr>
          <w:rFonts w:ascii="Arial" w:hAnsi="Arial" w:cs="Arial"/>
          <w:b/>
          <w:bCs/>
          <w:color w:val="000000" w:themeColor="text1"/>
        </w:rPr>
      </w:pPr>
      <w:bookmarkStart w:id="4" w:name="_Hlk219794043"/>
      <w:r w:rsidRPr="008669DA">
        <w:rPr>
          <w:rFonts w:ascii="Arial" w:hAnsi="Arial" w:cs="Arial"/>
          <w:b/>
          <w:bCs/>
          <w:color w:val="000000" w:themeColor="text1"/>
        </w:rPr>
        <w:t xml:space="preserve">W ramach konkursu zlecane będą </w:t>
      </w:r>
      <w:r w:rsidR="008F6965" w:rsidRPr="008669DA">
        <w:rPr>
          <w:rFonts w:ascii="Arial" w:hAnsi="Arial" w:cs="Arial"/>
          <w:b/>
          <w:bCs/>
          <w:color w:val="000000" w:themeColor="text1"/>
        </w:rPr>
        <w:t>działania</w:t>
      </w:r>
      <w:r w:rsidRPr="008669DA">
        <w:rPr>
          <w:rFonts w:ascii="Arial" w:hAnsi="Arial" w:cs="Arial"/>
          <w:b/>
          <w:bCs/>
          <w:color w:val="000000" w:themeColor="text1"/>
        </w:rPr>
        <w:t xml:space="preserve"> o charakterze ponadlokalnym </w:t>
      </w:r>
      <w:r w:rsidRPr="00E57CC3">
        <w:rPr>
          <w:rFonts w:ascii="Arial" w:hAnsi="Arial" w:cs="Arial"/>
          <w:b/>
          <w:bCs/>
          <w:color w:val="000000" w:themeColor="text1"/>
        </w:rPr>
        <w:t xml:space="preserve">polegające </w:t>
      </w:r>
      <w:r w:rsidR="00B164B2" w:rsidRPr="00E57CC3">
        <w:rPr>
          <w:rFonts w:ascii="Arial" w:hAnsi="Arial" w:cs="Arial"/>
          <w:b/>
          <w:bCs/>
          <w:color w:val="000000" w:themeColor="text1"/>
        </w:rPr>
        <w:t xml:space="preserve">w szczególności </w:t>
      </w:r>
      <w:r w:rsidRPr="00E57CC3">
        <w:rPr>
          <w:rFonts w:ascii="Arial" w:hAnsi="Arial" w:cs="Arial"/>
          <w:b/>
          <w:bCs/>
          <w:color w:val="000000" w:themeColor="text1"/>
        </w:rPr>
        <w:t>na</w:t>
      </w:r>
      <w:bookmarkEnd w:id="4"/>
      <w:r w:rsidRPr="00E57CC3">
        <w:rPr>
          <w:rFonts w:ascii="Arial" w:hAnsi="Arial" w:cs="Arial"/>
          <w:b/>
          <w:bCs/>
          <w:color w:val="000000" w:themeColor="text1"/>
        </w:rPr>
        <w:t>:</w:t>
      </w:r>
    </w:p>
    <w:p w14:paraId="41C31B20" w14:textId="58D9CD5A" w:rsidR="002C59D2" w:rsidRPr="008669DA" w:rsidRDefault="002C59D2" w:rsidP="00D240B1">
      <w:pPr>
        <w:pStyle w:val="Akapitzlist"/>
        <w:numPr>
          <w:ilvl w:val="0"/>
          <w:numId w:val="40"/>
        </w:numPr>
        <w:spacing w:line="259" w:lineRule="auto"/>
        <w:contextualSpacing/>
        <w:jc w:val="both"/>
        <w:rPr>
          <w:rFonts w:ascii="Arial" w:hAnsi="Arial" w:cs="Arial"/>
          <w:color w:val="000000" w:themeColor="text1"/>
        </w:rPr>
      </w:pPr>
      <w:r w:rsidRPr="008669DA">
        <w:rPr>
          <w:rFonts w:ascii="Arial" w:hAnsi="Arial" w:cs="Arial"/>
          <w:color w:val="000000" w:themeColor="text1"/>
        </w:rPr>
        <w:t>zapewnieniu kompleksowych usług związanych z diagnozą i rehabilitacją dzieci we wczesnej fazie rozwoju w sytuacji występowania niepokojących objawów zaburzeń w rozwoju, dzieci z niepełnosprawnością lub zagrożonych niepełnosprawnością. Wsparcie obejmujące zarówno dziecko</w:t>
      </w:r>
      <w:r w:rsidR="0096278F" w:rsidRPr="008669DA">
        <w:rPr>
          <w:rFonts w:ascii="Arial" w:hAnsi="Arial" w:cs="Arial"/>
          <w:color w:val="000000" w:themeColor="text1"/>
        </w:rPr>
        <w:t>,</w:t>
      </w:r>
      <w:r w:rsidRPr="008669DA">
        <w:rPr>
          <w:rFonts w:ascii="Arial" w:hAnsi="Arial" w:cs="Arial"/>
          <w:color w:val="000000" w:themeColor="text1"/>
        </w:rPr>
        <w:t xml:space="preserve"> jak i rodzinę;</w:t>
      </w:r>
    </w:p>
    <w:p w14:paraId="74F474C3" w14:textId="77777777" w:rsidR="002C59D2" w:rsidRPr="008669DA" w:rsidRDefault="002C59D2" w:rsidP="00D240B1">
      <w:pPr>
        <w:pStyle w:val="Akapitzlist"/>
        <w:numPr>
          <w:ilvl w:val="0"/>
          <w:numId w:val="40"/>
        </w:numPr>
        <w:contextualSpacing/>
        <w:jc w:val="both"/>
        <w:rPr>
          <w:rFonts w:ascii="Arial" w:hAnsi="Arial" w:cs="Arial"/>
          <w:color w:val="000000" w:themeColor="text1"/>
        </w:rPr>
      </w:pPr>
      <w:r w:rsidRPr="008669DA">
        <w:rPr>
          <w:rFonts w:ascii="Arial" w:hAnsi="Arial" w:cs="Arial"/>
          <w:color w:val="000000" w:themeColor="text1"/>
        </w:rPr>
        <w:t xml:space="preserve">wsparcie matek we wczesnym etapie macierzyństwa (do ok. 6 miesięcy po porodzie) w radzeniu sobie z nową sytuacją, wyzwaniami związanymi z macierzyństwem, problemami wynikającymi z wczesną fazą rozwoju dziecka </w:t>
      </w:r>
      <w:proofErr w:type="spellStart"/>
      <w:r w:rsidRPr="008669DA">
        <w:rPr>
          <w:rFonts w:ascii="Arial" w:hAnsi="Arial" w:cs="Arial"/>
          <w:color w:val="000000" w:themeColor="text1"/>
        </w:rPr>
        <w:t>itp</w:t>
      </w:r>
      <w:proofErr w:type="spellEnd"/>
      <w:r w:rsidRPr="008669DA">
        <w:rPr>
          <w:rFonts w:ascii="Arial" w:hAnsi="Arial" w:cs="Arial"/>
          <w:color w:val="000000" w:themeColor="text1"/>
        </w:rPr>
        <w:t xml:space="preserve">; </w:t>
      </w:r>
    </w:p>
    <w:p w14:paraId="61304A62" w14:textId="0B85D63C" w:rsidR="002C59D2" w:rsidRPr="008669DA" w:rsidRDefault="002C59D2" w:rsidP="00D240B1">
      <w:pPr>
        <w:pStyle w:val="Akapitzlist"/>
        <w:numPr>
          <w:ilvl w:val="0"/>
          <w:numId w:val="40"/>
        </w:numPr>
        <w:spacing w:line="259" w:lineRule="auto"/>
        <w:contextualSpacing/>
        <w:jc w:val="both"/>
        <w:rPr>
          <w:rFonts w:ascii="Arial" w:hAnsi="Arial" w:cs="Arial"/>
          <w:color w:val="000000" w:themeColor="text1"/>
        </w:rPr>
      </w:pPr>
      <w:r w:rsidRPr="008669DA">
        <w:rPr>
          <w:rFonts w:ascii="Arial" w:hAnsi="Arial" w:cs="Arial"/>
          <w:color w:val="000000" w:themeColor="text1"/>
        </w:rPr>
        <w:t>wsparcie kobiet w ciąży (w szczególności z zaburzeniami rozwojowymi dziecka) w przygotowaniu do porodu, opieki nad małym dzieckiem, wyzwaniami związanymi z macierzyństwem;</w:t>
      </w:r>
    </w:p>
    <w:p w14:paraId="34F25F8D" w14:textId="77777777" w:rsidR="00813299" w:rsidRDefault="00813299" w:rsidP="00813299">
      <w:pPr>
        <w:pStyle w:val="Akapitzlist"/>
        <w:spacing w:line="259" w:lineRule="auto"/>
        <w:ind w:left="360"/>
        <w:contextualSpacing/>
        <w:jc w:val="both"/>
        <w:rPr>
          <w:rFonts w:ascii="Arial" w:hAnsi="Arial" w:cs="Arial"/>
          <w:color w:val="000000" w:themeColor="text1"/>
        </w:rPr>
      </w:pPr>
    </w:p>
    <w:p w14:paraId="647804BA" w14:textId="77777777" w:rsidR="00813299" w:rsidRDefault="00813299" w:rsidP="00813299">
      <w:pPr>
        <w:pStyle w:val="Akapitzlist"/>
        <w:spacing w:line="259" w:lineRule="auto"/>
        <w:ind w:left="360"/>
        <w:contextualSpacing/>
        <w:jc w:val="both"/>
        <w:rPr>
          <w:rFonts w:ascii="Arial" w:hAnsi="Arial" w:cs="Arial"/>
          <w:color w:val="000000" w:themeColor="text1"/>
        </w:rPr>
      </w:pPr>
    </w:p>
    <w:p w14:paraId="7D92A68E" w14:textId="77777777" w:rsidR="00813299" w:rsidRDefault="00813299" w:rsidP="00813299">
      <w:pPr>
        <w:pStyle w:val="Akapitzlist"/>
        <w:spacing w:line="259" w:lineRule="auto"/>
        <w:ind w:left="360"/>
        <w:contextualSpacing/>
        <w:jc w:val="both"/>
        <w:rPr>
          <w:rFonts w:ascii="Arial" w:hAnsi="Arial" w:cs="Arial"/>
          <w:color w:val="000000" w:themeColor="text1"/>
        </w:rPr>
      </w:pPr>
    </w:p>
    <w:p w14:paraId="14A28106" w14:textId="6B5A2D8F" w:rsidR="002C59D2" w:rsidRPr="008669DA" w:rsidRDefault="002C59D2" w:rsidP="00813299">
      <w:pPr>
        <w:pStyle w:val="Akapitzlist"/>
        <w:numPr>
          <w:ilvl w:val="0"/>
          <w:numId w:val="40"/>
        </w:numPr>
        <w:spacing w:line="276" w:lineRule="auto"/>
        <w:contextualSpacing/>
        <w:jc w:val="both"/>
        <w:rPr>
          <w:rFonts w:ascii="Arial" w:hAnsi="Arial" w:cs="Arial"/>
          <w:color w:val="000000" w:themeColor="text1"/>
        </w:rPr>
      </w:pPr>
      <w:r w:rsidRPr="008669DA">
        <w:rPr>
          <w:rFonts w:ascii="Arial" w:hAnsi="Arial" w:cs="Arial"/>
          <w:color w:val="000000" w:themeColor="text1"/>
        </w:rPr>
        <w:t>poradnictwo dla rodziców planujących lub spodziewających się dziecka przygotowujące do odpowiedzialnego rodzicielstwa, wypełniania zadań stojących przed rodzicami, m.in.: wsparcie psychologiczne, prawne, socjalne, dietetyczne, itp.</w:t>
      </w:r>
    </w:p>
    <w:p w14:paraId="4B77643C" w14:textId="398B5CD5" w:rsidR="00ED4684" w:rsidRPr="00EB4333" w:rsidRDefault="00ED4684" w:rsidP="00813299">
      <w:pPr>
        <w:pStyle w:val="Akapitzlist"/>
        <w:numPr>
          <w:ilvl w:val="0"/>
          <w:numId w:val="39"/>
        </w:numPr>
        <w:spacing w:line="276" w:lineRule="auto"/>
        <w:ind w:left="284"/>
        <w:rPr>
          <w:rFonts w:ascii="Arial" w:hAnsi="Arial" w:cs="Arial"/>
          <w:b/>
          <w:bCs/>
        </w:rPr>
      </w:pPr>
      <w:r w:rsidRPr="00EB4333">
        <w:rPr>
          <w:rFonts w:ascii="Arial" w:hAnsi="Arial" w:cs="Arial"/>
          <w:snapToGrid w:val="0"/>
        </w:rPr>
        <w:t xml:space="preserve">Zlecenie zadań odbywać się będzie w formie </w:t>
      </w:r>
      <w:r w:rsidRPr="00EB4333">
        <w:rPr>
          <w:rFonts w:ascii="Arial" w:hAnsi="Arial" w:cs="Arial"/>
          <w:b/>
          <w:snapToGrid w:val="0"/>
        </w:rPr>
        <w:t xml:space="preserve">wsparcia </w:t>
      </w:r>
      <w:r w:rsidRPr="00EB4333">
        <w:rPr>
          <w:rFonts w:ascii="Arial" w:hAnsi="Arial" w:cs="Arial"/>
          <w:snapToGrid w:val="0"/>
        </w:rPr>
        <w:t>realizacji zadania publicznego.</w:t>
      </w:r>
    </w:p>
    <w:p w14:paraId="04840F5F" w14:textId="7600C11B" w:rsidR="00AA46C3" w:rsidRPr="00EB4333" w:rsidRDefault="00E80346" w:rsidP="00813299">
      <w:pPr>
        <w:pStyle w:val="Akapitzlist"/>
        <w:numPr>
          <w:ilvl w:val="0"/>
          <w:numId w:val="39"/>
        </w:numPr>
        <w:spacing w:line="276" w:lineRule="auto"/>
        <w:ind w:left="284"/>
        <w:rPr>
          <w:rFonts w:ascii="Arial" w:hAnsi="Arial" w:cs="Arial"/>
          <w:b/>
          <w:bCs/>
          <w:snapToGrid w:val="0"/>
        </w:rPr>
      </w:pPr>
      <w:r w:rsidRPr="00EB4333">
        <w:rPr>
          <w:rFonts w:ascii="Arial" w:hAnsi="Arial" w:cs="Arial"/>
          <w:b/>
          <w:bCs/>
          <w:snapToGrid w:val="0"/>
        </w:rPr>
        <w:t xml:space="preserve">Poprzez </w:t>
      </w:r>
      <w:r w:rsidR="00592F8F" w:rsidRPr="00EB4333">
        <w:rPr>
          <w:rFonts w:ascii="Arial" w:hAnsi="Arial" w:cs="Arial"/>
          <w:b/>
          <w:bCs/>
          <w:snapToGrid w:val="0"/>
        </w:rPr>
        <w:t xml:space="preserve">zadanie o charakterze </w:t>
      </w:r>
      <w:r w:rsidRPr="00EB4333">
        <w:rPr>
          <w:rFonts w:ascii="Arial" w:hAnsi="Arial" w:cs="Arial"/>
          <w:b/>
          <w:bCs/>
          <w:snapToGrid w:val="0"/>
        </w:rPr>
        <w:t>ponadlokalny</w:t>
      </w:r>
      <w:r w:rsidR="00592F8F" w:rsidRPr="00EB4333">
        <w:rPr>
          <w:rFonts w:ascii="Arial" w:hAnsi="Arial" w:cs="Arial"/>
          <w:b/>
          <w:bCs/>
          <w:snapToGrid w:val="0"/>
        </w:rPr>
        <w:t>m</w:t>
      </w:r>
      <w:r w:rsidRPr="00EB4333">
        <w:rPr>
          <w:rFonts w:ascii="Arial" w:hAnsi="Arial" w:cs="Arial"/>
          <w:b/>
          <w:bCs/>
          <w:snapToGrid w:val="0"/>
        </w:rPr>
        <w:t xml:space="preserve"> rozumie się </w:t>
      </w:r>
      <w:r w:rsidR="00592F8F" w:rsidRPr="00EB4333">
        <w:rPr>
          <w:rFonts w:ascii="Arial" w:hAnsi="Arial" w:cs="Arial"/>
          <w:b/>
          <w:bCs/>
          <w:snapToGrid w:val="0"/>
        </w:rPr>
        <w:t xml:space="preserve">zadanie obejmujące zasięgiem </w:t>
      </w:r>
      <w:r w:rsidRPr="00EB4333">
        <w:rPr>
          <w:rFonts w:ascii="Arial" w:hAnsi="Arial" w:cs="Arial"/>
          <w:b/>
          <w:bCs/>
          <w:snapToGrid w:val="0"/>
        </w:rPr>
        <w:t xml:space="preserve">obszar </w:t>
      </w:r>
      <w:r w:rsidR="00813299">
        <w:rPr>
          <w:rFonts w:ascii="Arial" w:hAnsi="Arial" w:cs="Arial"/>
          <w:b/>
          <w:bCs/>
          <w:snapToGrid w:val="0"/>
        </w:rPr>
        <w:t xml:space="preserve">następującego </w:t>
      </w:r>
      <w:r w:rsidRPr="00EB4333">
        <w:rPr>
          <w:rFonts w:ascii="Arial" w:hAnsi="Arial" w:cs="Arial"/>
          <w:b/>
          <w:bCs/>
        </w:rPr>
        <w:t>podregionu województwa małopolskieg</w:t>
      </w:r>
      <w:r w:rsidR="00813299">
        <w:rPr>
          <w:rFonts w:ascii="Arial" w:hAnsi="Arial" w:cs="Arial"/>
          <w:b/>
          <w:bCs/>
        </w:rPr>
        <w:t>o</w:t>
      </w:r>
      <w:r w:rsidR="00E9483F" w:rsidRPr="00EB4333">
        <w:rPr>
          <w:rFonts w:ascii="Arial" w:hAnsi="Arial" w:cs="Arial"/>
          <w:b/>
          <w:bCs/>
        </w:rPr>
        <w:t>,</w:t>
      </w:r>
      <w:r w:rsidR="00AA46C3" w:rsidRPr="00EB4333">
        <w:rPr>
          <w:rFonts w:ascii="Arial" w:hAnsi="Arial" w:cs="Arial"/>
          <w:b/>
          <w:bCs/>
        </w:rPr>
        <w:t xml:space="preserve"> tj.</w:t>
      </w:r>
      <w:r w:rsidRPr="00EB4333">
        <w:rPr>
          <w:rFonts w:ascii="Arial" w:hAnsi="Arial" w:cs="Arial"/>
          <w:b/>
          <w:bCs/>
        </w:rPr>
        <w:t xml:space="preserve">: </w:t>
      </w:r>
    </w:p>
    <w:p w14:paraId="357648E0" w14:textId="41D12521" w:rsidR="00AA46C3" w:rsidRPr="00EB4333" w:rsidRDefault="00AA46C3" w:rsidP="00813299">
      <w:pPr>
        <w:pStyle w:val="Akapitzlist"/>
        <w:numPr>
          <w:ilvl w:val="4"/>
          <w:numId w:val="40"/>
        </w:numPr>
        <w:spacing w:line="276" w:lineRule="auto"/>
        <w:rPr>
          <w:rFonts w:ascii="Arial" w:hAnsi="Arial" w:cs="Arial"/>
          <w:snapToGrid w:val="0"/>
        </w:rPr>
      </w:pPr>
      <w:r w:rsidRPr="00EB4333">
        <w:rPr>
          <w:rFonts w:ascii="Arial" w:hAnsi="Arial" w:cs="Arial"/>
        </w:rPr>
        <w:t xml:space="preserve">Podregion </w:t>
      </w:r>
      <w:r w:rsidR="00E80346" w:rsidRPr="00EB4333">
        <w:rPr>
          <w:rFonts w:ascii="Arial" w:hAnsi="Arial" w:cs="Arial"/>
        </w:rPr>
        <w:t>Krakowski</w:t>
      </w:r>
      <w:r w:rsidRPr="00EB4333">
        <w:rPr>
          <w:rFonts w:ascii="Arial" w:hAnsi="Arial" w:cs="Arial"/>
        </w:rPr>
        <w:t xml:space="preserve"> (</w:t>
      </w:r>
      <w:r w:rsidR="009560B2" w:rsidRPr="00EB4333">
        <w:rPr>
          <w:rFonts w:ascii="Arial" w:hAnsi="Arial" w:cs="Arial"/>
        </w:rPr>
        <w:t xml:space="preserve">obejmujący </w:t>
      </w:r>
      <w:r w:rsidRPr="00EB4333">
        <w:rPr>
          <w:rFonts w:ascii="Arial" w:hAnsi="Arial" w:cs="Arial"/>
        </w:rPr>
        <w:t>powiaty: bocheński, krakowski, miechowski, myślenicki, proszowicki, wielicki</w:t>
      </w:r>
      <w:r w:rsidR="00813299">
        <w:rPr>
          <w:rFonts w:ascii="Arial" w:hAnsi="Arial" w:cs="Arial"/>
        </w:rPr>
        <w:t>, m. Kraków</w:t>
      </w:r>
      <w:r w:rsidRPr="00EB4333">
        <w:rPr>
          <w:rFonts w:ascii="Arial" w:hAnsi="Arial" w:cs="Arial"/>
        </w:rPr>
        <w:t>),</w:t>
      </w:r>
    </w:p>
    <w:p w14:paraId="6162131A" w14:textId="394C828A" w:rsidR="00AA46C3" w:rsidRPr="00EB4333" w:rsidRDefault="00AA46C3" w:rsidP="00813299">
      <w:pPr>
        <w:pStyle w:val="Akapitzlist"/>
        <w:numPr>
          <w:ilvl w:val="4"/>
          <w:numId w:val="40"/>
        </w:numPr>
        <w:spacing w:line="276" w:lineRule="auto"/>
        <w:rPr>
          <w:rFonts w:ascii="Arial" w:hAnsi="Arial" w:cs="Arial"/>
          <w:snapToGrid w:val="0"/>
        </w:rPr>
      </w:pPr>
      <w:r w:rsidRPr="00EB4333">
        <w:rPr>
          <w:rFonts w:ascii="Arial" w:hAnsi="Arial" w:cs="Arial"/>
        </w:rPr>
        <w:t xml:space="preserve">Podregion </w:t>
      </w:r>
      <w:r w:rsidR="00E80346" w:rsidRPr="00EB4333">
        <w:rPr>
          <w:rFonts w:ascii="Arial" w:hAnsi="Arial" w:cs="Arial"/>
        </w:rPr>
        <w:t>Tarnowski</w:t>
      </w:r>
      <w:r w:rsidRPr="00EB4333">
        <w:rPr>
          <w:rFonts w:ascii="Arial" w:hAnsi="Arial" w:cs="Arial"/>
        </w:rPr>
        <w:t xml:space="preserve"> (</w:t>
      </w:r>
      <w:r w:rsidR="009560B2" w:rsidRPr="00EB4333">
        <w:rPr>
          <w:rFonts w:ascii="Arial" w:hAnsi="Arial" w:cs="Arial"/>
        </w:rPr>
        <w:t xml:space="preserve">obejmujący </w:t>
      </w:r>
      <w:r w:rsidRPr="00EB4333">
        <w:rPr>
          <w:rFonts w:ascii="Arial" w:hAnsi="Arial" w:cs="Arial"/>
        </w:rPr>
        <w:t>powiaty: brzeski, dąbrowski, tarnowski, m. Tarnów)</w:t>
      </w:r>
      <w:r w:rsidR="00E80346" w:rsidRPr="00EB4333">
        <w:rPr>
          <w:rFonts w:ascii="Arial" w:hAnsi="Arial" w:cs="Arial"/>
        </w:rPr>
        <w:t xml:space="preserve">, </w:t>
      </w:r>
    </w:p>
    <w:p w14:paraId="7B212710" w14:textId="4738A832" w:rsidR="00AA46C3" w:rsidRPr="00EB4333" w:rsidRDefault="00AA46C3" w:rsidP="00813299">
      <w:pPr>
        <w:pStyle w:val="Akapitzlist"/>
        <w:numPr>
          <w:ilvl w:val="4"/>
          <w:numId w:val="40"/>
        </w:numPr>
        <w:spacing w:line="276" w:lineRule="auto"/>
        <w:rPr>
          <w:rFonts w:ascii="Arial" w:hAnsi="Arial" w:cs="Arial"/>
          <w:snapToGrid w:val="0"/>
        </w:rPr>
      </w:pPr>
      <w:r w:rsidRPr="00EB4333">
        <w:rPr>
          <w:rFonts w:ascii="Arial" w:hAnsi="Arial" w:cs="Arial"/>
        </w:rPr>
        <w:t xml:space="preserve">Podregion </w:t>
      </w:r>
      <w:r w:rsidR="00E80346" w:rsidRPr="00EB4333">
        <w:rPr>
          <w:rFonts w:ascii="Arial" w:hAnsi="Arial" w:cs="Arial"/>
        </w:rPr>
        <w:t>Nowosądecki</w:t>
      </w:r>
      <w:r w:rsidRPr="00EB4333">
        <w:rPr>
          <w:rFonts w:ascii="Arial" w:hAnsi="Arial" w:cs="Arial"/>
        </w:rPr>
        <w:t xml:space="preserve"> (</w:t>
      </w:r>
      <w:r w:rsidR="009560B2" w:rsidRPr="00EB4333">
        <w:rPr>
          <w:rFonts w:ascii="Arial" w:hAnsi="Arial" w:cs="Arial"/>
        </w:rPr>
        <w:t xml:space="preserve">obejmujący </w:t>
      </w:r>
      <w:r w:rsidRPr="00EB4333">
        <w:rPr>
          <w:rFonts w:ascii="Arial" w:hAnsi="Arial" w:cs="Arial"/>
        </w:rPr>
        <w:t>powiaty: gorlicki, limanowski, nowosądecki, m. Nowy Sącz)</w:t>
      </w:r>
      <w:r w:rsidR="00E80346" w:rsidRPr="00EB4333">
        <w:rPr>
          <w:rFonts w:ascii="Arial" w:hAnsi="Arial" w:cs="Arial"/>
        </w:rPr>
        <w:t xml:space="preserve">, </w:t>
      </w:r>
    </w:p>
    <w:p w14:paraId="779F2394" w14:textId="63996B9D" w:rsidR="00AA46C3" w:rsidRPr="00EB4333" w:rsidRDefault="00AA46C3" w:rsidP="00813299">
      <w:pPr>
        <w:pStyle w:val="Akapitzlist"/>
        <w:numPr>
          <w:ilvl w:val="4"/>
          <w:numId w:val="40"/>
        </w:numPr>
        <w:spacing w:line="276" w:lineRule="auto"/>
        <w:rPr>
          <w:rFonts w:ascii="Arial" w:hAnsi="Arial" w:cs="Arial"/>
          <w:snapToGrid w:val="0"/>
        </w:rPr>
      </w:pPr>
      <w:r w:rsidRPr="00EB4333">
        <w:rPr>
          <w:rFonts w:ascii="Arial" w:hAnsi="Arial" w:cs="Arial"/>
        </w:rPr>
        <w:t xml:space="preserve">Podregion </w:t>
      </w:r>
      <w:r w:rsidR="00E80346" w:rsidRPr="00EB4333">
        <w:rPr>
          <w:rFonts w:ascii="Arial" w:hAnsi="Arial" w:cs="Arial"/>
        </w:rPr>
        <w:t>Nowotarski</w:t>
      </w:r>
      <w:r w:rsidRPr="00EB4333">
        <w:rPr>
          <w:rFonts w:ascii="Arial" w:hAnsi="Arial" w:cs="Arial"/>
        </w:rPr>
        <w:t xml:space="preserve"> (</w:t>
      </w:r>
      <w:r w:rsidR="009560B2" w:rsidRPr="00EB4333">
        <w:rPr>
          <w:rFonts w:ascii="Arial" w:hAnsi="Arial" w:cs="Arial"/>
        </w:rPr>
        <w:t xml:space="preserve">obejmujący </w:t>
      </w:r>
      <w:r w:rsidRPr="00EB4333">
        <w:rPr>
          <w:rFonts w:ascii="Arial" w:hAnsi="Arial" w:cs="Arial"/>
        </w:rPr>
        <w:t>powiaty: nowotarski, suski, tatrzański)</w:t>
      </w:r>
      <w:r w:rsidR="00E80346" w:rsidRPr="00EB4333">
        <w:rPr>
          <w:rFonts w:ascii="Arial" w:hAnsi="Arial" w:cs="Arial"/>
        </w:rPr>
        <w:t xml:space="preserve">, </w:t>
      </w:r>
    </w:p>
    <w:p w14:paraId="334608E0" w14:textId="0FC263FE" w:rsidR="00AA46C3" w:rsidRPr="00EB4333" w:rsidRDefault="00AA46C3" w:rsidP="00813299">
      <w:pPr>
        <w:pStyle w:val="Akapitzlist"/>
        <w:numPr>
          <w:ilvl w:val="4"/>
          <w:numId w:val="40"/>
        </w:numPr>
        <w:spacing w:line="276" w:lineRule="auto"/>
        <w:rPr>
          <w:rFonts w:ascii="Arial" w:hAnsi="Arial" w:cs="Arial"/>
          <w:snapToGrid w:val="0"/>
        </w:rPr>
      </w:pPr>
      <w:r w:rsidRPr="00EB4333">
        <w:rPr>
          <w:rFonts w:ascii="Arial" w:hAnsi="Arial" w:cs="Arial"/>
        </w:rPr>
        <w:t xml:space="preserve">Podregion </w:t>
      </w:r>
      <w:r w:rsidR="00E80346" w:rsidRPr="00EB4333">
        <w:rPr>
          <w:rFonts w:ascii="Arial" w:hAnsi="Arial" w:cs="Arial"/>
        </w:rPr>
        <w:t>Oświęcimski</w:t>
      </w:r>
      <w:r w:rsidRPr="00EB4333">
        <w:rPr>
          <w:rFonts w:ascii="Arial" w:hAnsi="Arial" w:cs="Arial"/>
        </w:rPr>
        <w:t xml:space="preserve"> (</w:t>
      </w:r>
      <w:r w:rsidR="009560B2" w:rsidRPr="00EB4333">
        <w:rPr>
          <w:rFonts w:ascii="Arial" w:hAnsi="Arial" w:cs="Arial"/>
        </w:rPr>
        <w:t xml:space="preserve">obejmujący </w:t>
      </w:r>
      <w:r w:rsidRPr="00EB4333">
        <w:rPr>
          <w:rFonts w:ascii="Arial" w:hAnsi="Arial" w:cs="Arial"/>
        </w:rPr>
        <w:t>powiaty: chrzanowski, olkuski, wadowicki, oświęcimski)</w:t>
      </w:r>
      <w:r w:rsidR="00E80346" w:rsidRPr="00EB4333">
        <w:rPr>
          <w:rFonts w:ascii="Arial" w:hAnsi="Arial" w:cs="Arial"/>
        </w:rPr>
        <w:t xml:space="preserve">, </w:t>
      </w:r>
    </w:p>
    <w:p w14:paraId="73EA6AD8" w14:textId="77777777" w:rsidR="00E57CC3" w:rsidRPr="00EB4333" w:rsidRDefault="00A67AFA" w:rsidP="00813299">
      <w:pPr>
        <w:pStyle w:val="Akapitzlist"/>
        <w:numPr>
          <w:ilvl w:val="0"/>
          <w:numId w:val="39"/>
        </w:numPr>
        <w:spacing w:line="276" w:lineRule="auto"/>
        <w:ind w:left="284"/>
        <w:rPr>
          <w:rFonts w:ascii="Arial" w:hAnsi="Arial" w:cs="Arial"/>
          <w:b/>
          <w:bCs/>
          <w:snapToGrid w:val="0"/>
        </w:rPr>
      </w:pPr>
      <w:r w:rsidRPr="00EB4333">
        <w:rPr>
          <w:rFonts w:ascii="Arial" w:hAnsi="Arial" w:cs="Arial"/>
          <w:b/>
          <w:bCs/>
          <w:snapToGrid w:val="0"/>
        </w:rPr>
        <w:t xml:space="preserve">Oferent w ofercie winien zaplanować objęcie wsparciem beneficjentów zamieszkujących na terenie co najmniej trzech powiatów wchodzących w </w:t>
      </w:r>
      <w:r w:rsidR="00F9124F" w:rsidRPr="00EB4333">
        <w:rPr>
          <w:rFonts w:ascii="Arial" w:hAnsi="Arial" w:cs="Arial"/>
          <w:b/>
          <w:bCs/>
          <w:snapToGrid w:val="0"/>
        </w:rPr>
        <w:t>obszar</w:t>
      </w:r>
      <w:r w:rsidRPr="00EB4333">
        <w:rPr>
          <w:rFonts w:ascii="Arial" w:hAnsi="Arial" w:cs="Arial"/>
          <w:b/>
          <w:bCs/>
          <w:snapToGrid w:val="0"/>
        </w:rPr>
        <w:t xml:space="preserve"> danego podregionu. </w:t>
      </w:r>
    </w:p>
    <w:p w14:paraId="3B7618DD" w14:textId="24A89F0D" w:rsidR="002C59D2" w:rsidRPr="00E57CC3" w:rsidRDefault="00ED4684" w:rsidP="00813299">
      <w:pPr>
        <w:pStyle w:val="Akapitzlist"/>
        <w:numPr>
          <w:ilvl w:val="0"/>
          <w:numId w:val="39"/>
        </w:numPr>
        <w:spacing w:line="276" w:lineRule="auto"/>
        <w:ind w:left="284"/>
        <w:rPr>
          <w:rFonts w:ascii="Arial" w:hAnsi="Arial" w:cs="Arial"/>
          <w:snapToGrid w:val="0"/>
        </w:rPr>
      </w:pPr>
      <w:r w:rsidRPr="00E57CC3">
        <w:rPr>
          <w:rFonts w:ascii="Arial" w:hAnsi="Arial" w:cs="Arial"/>
          <w:b/>
          <w:bCs/>
          <w:snapToGrid w:val="0"/>
        </w:rPr>
        <w:t xml:space="preserve">Oferent zobowiązany jest wypełnić w całości </w:t>
      </w:r>
      <w:r w:rsidR="00F6150F" w:rsidRPr="00E57CC3">
        <w:rPr>
          <w:rFonts w:ascii="Arial" w:hAnsi="Arial" w:cs="Arial"/>
          <w:b/>
          <w:bCs/>
          <w:snapToGrid w:val="0"/>
        </w:rPr>
        <w:t xml:space="preserve">punkt 5 </w:t>
      </w:r>
      <w:r w:rsidRPr="00E57CC3">
        <w:rPr>
          <w:rFonts w:ascii="Arial" w:hAnsi="Arial" w:cs="Arial"/>
          <w:b/>
          <w:bCs/>
          <w:snapToGrid w:val="0"/>
        </w:rPr>
        <w:t xml:space="preserve">w części III oferty, tj. opis zakładanych rezultatów realizacji zadania publicznego oraz wskazać dodatkowe informacje dotyczące rezultatów zadania publicznego, o których mowa w </w:t>
      </w:r>
      <w:r w:rsidR="00D66A36" w:rsidRPr="00E57CC3">
        <w:rPr>
          <w:rFonts w:ascii="Arial" w:hAnsi="Arial" w:cs="Arial"/>
          <w:b/>
          <w:bCs/>
          <w:snapToGrid w:val="0"/>
        </w:rPr>
        <w:t xml:space="preserve">punkcie 6 </w:t>
      </w:r>
      <w:r w:rsidRPr="00E57CC3">
        <w:rPr>
          <w:rFonts w:ascii="Arial" w:hAnsi="Arial" w:cs="Arial"/>
          <w:b/>
          <w:bCs/>
          <w:snapToGrid w:val="0"/>
        </w:rPr>
        <w:t>części III oferty.</w:t>
      </w:r>
      <w:r w:rsidR="002C59D2" w:rsidRPr="00E57CC3">
        <w:rPr>
          <w:rFonts w:ascii="Arial" w:hAnsi="Arial" w:cs="Arial"/>
          <w:snapToGrid w:val="0"/>
        </w:rPr>
        <w:t xml:space="preserve"> </w:t>
      </w:r>
      <w:r w:rsidR="002C59D2" w:rsidRPr="00E57CC3">
        <w:rPr>
          <w:rFonts w:ascii="Arial" w:hAnsi="Arial" w:cs="Arial"/>
        </w:rPr>
        <w:t>Rezultaty muszą być weryfikowalne i mierzalne</w:t>
      </w:r>
      <w:r w:rsidR="009310A7" w:rsidRPr="00E57CC3">
        <w:rPr>
          <w:rFonts w:ascii="Arial" w:hAnsi="Arial" w:cs="Arial"/>
        </w:rPr>
        <w:t xml:space="preserve"> (</w:t>
      </w:r>
      <w:r w:rsidR="002C59D2" w:rsidRPr="00E57CC3">
        <w:rPr>
          <w:rFonts w:ascii="Arial" w:hAnsi="Arial" w:cs="Arial"/>
        </w:rPr>
        <w:t xml:space="preserve">miara i skala musi być znana i określona w </w:t>
      </w:r>
      <w:r w:rsidR="00F22B66" w:rsidRPr="00E57CC3">
        <w:rPr>
          <w:rFonts w:ascii="Arial" w:hAnsi="Arial" w:cs="Arial"/>
        </w:rPr>
        <w:t xml:space="preserve">ofercie </w:t>
      </w:r>
      <w:r w:rsidR="002C59D2" w:rsidRPr="00E57CC3">
        <w:rPr>
          <w:rFonts w:ascii="Arial" w:hAnsi="Arial" w:cs="Arial"/>
        </w:rPr>
        <w:t>– należy używać miar adekwatnych do zaplanowanego działania/ń</w:t>
      </w:r>
      <w:r w:rsidR="009310A7" w:rsidRPr="00E57CC3">
        <w:rPr>
          <w:rFonts w:ascii="Arial" w:hAnsi="Arial" w:cs="Arial"/>
        </w:rPr>
        <w:t>)</w:t>
      </w:r>
      <w:r w:rsidR="002C59D2" w:rsidRPr="00E57CC3">
        <w:rPr>
          <w:rFonts w:ascii="Arial" w:hAnsi="Arial" w:cs="Arial"/>
        </w:rPr>
        <w:t xml:space="preserve"> oraz powinny odnosić się do celu/ów jaki/e ma/ją zostać osiągnięty/e poprzez zrealizowane zadanie (projekt).</w:t>
      </w:r>
    </w:p>
    <w:p w14:paraId="324AB57B" w14:textId="5589952F" w:rsidR="00ED4684" w:rsidRPr="00E57CC3" w:rsidRDefault="00ED4684" w:rsidP="00813299">
      <w:pPr>
        <w:spacing w:line="276" w:lineRule="auto"/>
        <w:rPr>
          <w:rFonts w:ascii="Arial" w:hAnsi="Arial" w:cs="Arial"/>
          <w:bCs/>
        </w:rPr>
      </w:pPr>
      <w:r w:rsidRPr="00E57CC3">
        <w:rPr>
          <w:rFonts w:ascii="Arial" w:hAnsi="Arial" w:cs="Arial"/>
        </w:rPr>
        <w:t>Obligatoryjne rezultaty realizacji zadania:</w:t>
      </w:r>
    </w:p>
    <w:p w14:paraId="772109BF" w14:textId="7F33976A" w:rsidR="00ED4684" w:rsidRPr="008669DA" w:rsidRDefault="00ED4684" w:rsidP="00813299">
      <w:pPr>
        <w:pStyle w:val="Akapitzlist"/>
        <w:numPr>
          <w:ilvl w:val="0"/>
          <w:numId w:val="19"/>
        </w:numPr>
        <w:spacing w:line="276" w:lineRule="auto"/>
        <w:ind w:left="714" w:hanging="357"/>
        <w:rPr>
          <w:rFonts w:ascii="Arial" w:hAnsi="Arial" w:cs="Arial"/>
          <w:color w:val="000000" w:themeColor="text1"/>
        </w:rPr>
      </w:pPr>
      <w:r w:rsidRPr="00C548E4">
        <w:rPr>
          <w:rFonts w:ascii="Arial" w:hAnsi="Arial" w:cs="Arial"/>
        </w:rPr>
        <w:t xml:space="preserve">Nazwa rezultatu: </w:t>
      </w:r>
      <w:r w:rsidRPr="00C548E4">
        <w:rPr>
          <w:rFonts w:ascii="Arial" w:hAnsi="Arial" w:cs="Arial"/>
          <w:b/>
        </w:rPr>
        <w:t xml:space="preserve">liczba działań </w:t>
      </w:r>
      <w:r>
        <w:rPr>
          <w:rFonts w:ascii="Arial" w:hAnsi="Arial" w:cs="Arial"/>
          <w:b/>
        </w:rPr>
        <w:t xml:space="preserve">zrealizowanych na rzecz </w:t>
      </w:r>
      <w:r w:rsidR="00785BE3">
        <w:rPr>
          <w:rFonts w:ascii="Arial" w:hAnsi="Arial" w:cs="Arial"/>
          <w:b/>
        </w:rPr>
        <w:t>rodziny</w:t>
      </w:r>
      <w:r>
        <w:rPr>
          <w:rFonts w:ascii="Arial" w:hAnsi="Arial" w:cs="Arial"/>
          <w:b/>
        </w:rPr>
        <w:t xml:space="preserve"> </w:t>
      </w:r>
      <w:r w:rsidRPr="00C548E4">
        <w:rPr>
          <w:rFonts w:ascii="Arial" w:hAnsi="Arial" w:cs="Arial"/>
          <w:b/>
        </w:rPr>
        <w:t xml:space="preserve">w ramach </w:t>
      </w:r>
      <w:r w:rsidRPr="008669DA">
        <w:rPr>
          <w:rFonts w:ascii="Arial" w:hAnsi="Arial" w:cs="Arial"/>
          <w:b/>
          <w:color w:val="000000" w:themeColor="text1"/>
        </w:rPr>
        <w:t>zadania publicznego</w:t>
      </w:r>
    </w:p>
    <w:p w14:paraId="497FCAF7" w14:textId="1BC2B8DA" w:rsidR="00ED4684" w:rsidRPr="008669DA" w:rsidRDefault="00ED4684" w:rsidP="00813299">
      <w:pPr>
        <w:pStyle w:val="Akapitzlist"/>
        <w:numPr>
          <w:ilvl w:val="0"/>
          <w:numId w:val="20"/>
        </w:numPr>
        <w:spacing w:line="276" w:lineRule="auto"/>
        <w:ind w:left="1077" w:hanging="357"/>
        <w:rPr>
          <w:rFonts w:ascii="Arial" w:hAnsi="Arial" w:cs="Arial"/>
          <w:color w:val="000000" w:themeColor="text1"/>
        </w:rPr>
      </w:pPr>
      <w:r w:rsidRPr="008669DA">
        <w:rPr>
          <w:rFonts w:ascii="Arial" w:hAnsi="Arial" w:cs="Arial"/>
          <w:color w:val="000000" w:themeColor="text1"/>
        </w:rPr>
        <w:t xml:space="preserve">Planowany poziom osiągnięcia rezultatu – </w:t>
      </w:r>
      <w:r w:rsidRPr="008669DA">
        <w:rPr>
          <w:rFonts w:ascii="Arial" w:hAnsi="Arial" w:cs="Arial"/>
          <w:b/>
          <w:color w:val="000000" w:themeColor="text1"/>
        </w:rPr>
        <w:t xml:space="preserve">minimalna wartość </w:t>
      </w:r>
      <w:r w:rsidRPr="008669DA">
        <w:rPr>
          <w:rFonts w:ascii="Arial" w:hAnsi="Arial" w:cs="Arial"/>
          <w:b/>
          <w:color w:val="000000" w:themeColor="text1"/>
        </w:rPr>
        <w:br/>
        <w:t xml:space="preserve">docelowa </w:t>
      </w:r>
      <w:r w:rsidR="008F6965" w:rsidRPr="008669DA">
        <w:rPr>
          <w:rFonts w:ascii="Arial" w:hAnsi="Arial" w:cs="Arial"/>
          <w:b/>
          <w:color w:val="000000" w:themeColor="text1"/>
        </w:rPr>
        <w:t>–</w:t>
      </w:r>
      <w:r w:rsidRPr="008669DA">
        <w:rPr>
          <w:rFonts w:ascii="Arial" w:hAnsi="Arial" w:cs="Arial"/>
          <w:b/>
          <w:color w:val="000000" w:themeColor="text1"/>
        </w:rPr>
        <w:t xml:space="preserve"> 2</w:t>
      </w:r>
      <w:r w:rsidR="008F6965" w:rsidRPr="008669DA">
        <w:rPr>
          <w:rFonts w:ascii="Arial" w:hAnsi="Arial" w:cs="Arial"/>
          <w:b/>
          <w:color w:val="000000" w:themeColor="text1"/>
        </w:rPr>
        <w:t xml:space="preserve"> spośród działań wymienionych w pkt 3 niniejszego Rozdziału</w:t>
      </w:r>
      <w:r w:rsidR="002327EC" w:rsidRPr="008669DA">
        <w:rPr>
          <w:rFonts w:ascii="Arial" w:hAnsi="Arial" w:cs="Arial"/>
          <w:b/>
          <w:color w:val="000000" w:themeColor="text1"/>
        </w:rPr>
        <w:t>,</w:t>
      </w:r>
    </w:p>
    <w:p w14:paraId="469A32D5" w14:textId="77777777" w:rsidR="00ED4684" w:rsidRPr="00C548E4" w:rsidRDefault="00ED4684" w:rsidP="00813299">
      <w:pPr>
        <w:pStyle w:val="Akapitzlist"/>
        <w:numPr>
          <w:ilvl w:val="0"/>
          <w:numId w:val="20"/>
        </w:numPr>
        <w:spacing w:line="276" w:lineRule="auto"/>
        <w:ind w:left="1077" w:hanging="357"/>
        <w:rPr>
          <w:rFonts w:ascii="Arial" w:hAnsi="Arial" w:cs="Arial"/>
        </w:rPr>
      </w:pPr>
      <w:r w:rsidRPr="00C548E4">
        <w:rPr>
          <w:rFonts w:ascii="Arial" w:hAnsi="Arial" w:cs="Arial"/>
        </w:rPr>
        <w:t xml:space="preserve">Rekomendowany sposób monitorowania rezultatu / źródło informacji </w:t>
      </w:r>
      <w:r w:rsidRPr="00C548E4">
        <w:rPr>
          <w:rFonts w:ascii="Arial" w:hAnsi="Arial" w:cs="Arial"/>
        </w:rPr>
        <w:br/>
        <w:t xml:space="preserve">o osiągnięciu wskaźnika: </w:t>
      </w:r>
      <w:r w:rsidRPr="00C548E4">
        <w:rPr>
          <w:rFonts w:ascii="Arial" w:hAnsi="Arial" w:cs="Arial"/>
          <w:b/>
        </w:rPr>
        <w:t xml:space="preserve">dokumentacja w postaci wykazu działań </w:t>
      </w:r>
      <w:r w:rsidRPr="00C548E4">
        <w:rPr>
          <w:rFonts w:ascii="Arial" w:hAnsi="Arial" w:cs="Arial"/>
          <w:b/>
        </w:rPr>
        <w:br/>
        <w:t>z określeniem ich rodzaju oraz daty i miejsca ich odbycia się.</w:t>
      </w:r>
      <w:r w:rsidRPr="00C548E4">
        <w:rPr>
          <w:rFonts w:ascii="Arial" w:hAnsi="Arial" w:cs="Arial"/>
        </w:rPr>
        <w:t xml:space="preserve"> </w:t>
      </w:r>
    </w:p>
    <w:p w14:paraId="249CEBB3" w14:textId="77777777" w:rsidR="00ED4684" w:rsidRPr="00C548E4" w:rsidRDefault="00ED4684" w:rsidP="00813299">
      <w:pPr>
        <w:pStyle w:val="Akapitzlist"/>
        <w:numPr>
          <w:ilvl w:val="0"/>
          <w:numId w:val="19"/>
        </w:numPr>
        <w:spacing w:line="276" w:lineRule="auto"/>
        <w:rPr>
          <w:rFonts w:ascii="Arial" w:hAnsi="Arial" w:cs="Arial"/>
        </w:rPr>
      </w:pPr>
      <w:r w:rsidRPr="00E24D49">
        <w:rPr>
          <w:rFonts w:ascii="Arial" w:hAnsi="Arial" w:cs="Arial"/>
        </w:rPr>
        <w:t xml:space="preserve">Nazwa rezultatu: </w:t>
      </w:r>
      <w:r w:rsidRPr="00C548E4">
        <w:rPr>
          <w:rFonts w:ascii="Arial" w:hAnsi="Arial" w:cs="Arial"/>
          <w:b/>
        </w:rPr>
        <w:t>liczba osób objętych wsparciem w ramach zadania publicznego</w:t>
      </w:r>
    </w:p>
    <w:p w14:paraId="330AEF18" w14:textId="44BFC217" w:rsidR="00ED4684" w:rsidRPr="00813299" w:rsidRDefault="00ED4684" w:rsidP="00813299">
      <w:pPr>
        <w:pStyle w:val="Akapitzlist"/>
        <w:numPr>
          <w:ilvl w:val="0"/>
          <w:numId w:val="8"/>
        </w:numPr>
        <w:spacing w:line="276" w:lineRule="auto"/>
        <w:rPr>
          <w:rFonts w:ascii="Arial" w:hAnsi="Arial" w:cs="Arial"/>
          <w:color w:val="FF0000"/>
        </w:rPr>
      </w:pPr>
      <w:r w:rsidRPr="00E24D49">
        <w:rPr>
          <w:rFonts w:ascii="Arial" w:hAnsi="Arial" w:cs="Arial"/>
        </w:rPr>
        <w:t xml:space="preserve">Planowany poziom osiągnięcia rezultatu – </w:t>
      </w:r>
      <w:r w:rsidRPr="00E24D49">
        <w:rPr>
          <w:rFonts w:ascii="Arial" w:hAnsi="Arial" w:cs="Arial"/>
          <w:b/>
        </w:rPr>
        <w:t>min</w:t>
      </w:r>
      <w:r>
        <w:rPr>
          <w:rFonts w:ascii="Arial" w:hAnsi="Arial" w:cs="Arial"/>
          <w:b/>
        </w:rPr>
        <w:t>imalna wartość docelowa</w:t>
      </w:r>
      <w:r w:rsidRPr="00E24D49">
        <w:rPr>
          <w:rFonts w:ascii="Arial" w:hAnsi="Arial" w:cs="Arial"/>
          <w:b/>
        </w:rPr>
        <w:t xml:space="preserve"> </w:t>
      </w:r>
      <w:r w:rsidR="00F9124F">
        <w:rPr>
          <w:rFonts w:ascii="Arial" w:hAnsi="Arial" w:cs="Arial"/>
          <w:b/>
        </w:rPr>
        <w:t>6</w:t>
      </w:r>
      <w:r w:rsidRPr="00E24D49">
        <w:rPr>
          <w:rFonts w:ascii="Arial" w:hAnsi="Arial" w:cs="Arial"/>
          <w:b/>
        </w:rPr>
        <w:t xml:space="preserve">0 osób, </w:t>
      </w:r>
    </w:p>
    <w:p w14:paraId="42E53E5D" w14:textId="77777777" w:rsidR="00813299" w:rsidRDefault="00813299" w:rsidP="00813299">
      <w:pPr>
        <w:spacing w:line="276" w:lineRule="auto"/>
        <w:rPr>
          <w:rFonts w:ascii="Arial" w:hAnsi="Arial" w:cs="Arial"/>
          <w:color w:val="FF0000"/>
        </w:rPr>
      </w:pPr>
    </w:p>
    <w:p w14:paraId="2C0CA5B9" w14:textId="77777777" w:rsidR="00813299" w:rsidRDefault="00813299" w:rsidP="00813299">
      <w:pPr>
        <w:spacing w:line="276" w:lineRule="auto"/>
        <w:rPr>
          <w:rFonts w:ascii="Arial" w:hAnsi="Arial" w:cs="Arial"/>
          <w:color w:val="FF0000"/>
        </w:rPr>
      </w:pPr>
    </w:p>
    <w:p w14:paraId="00AB0818" w14:textId="77777777" w:rsidR="00813299" w:rsidRDefault="00813299" w:rsidP="00813299">
      <w:pPr>
        <w:spacing w:line="276" w:lineRule="auto"/>
        <w:rPr>
          <w:rFonts w:ascii="Arial" w:hAnsi="Arial" w:cs="Arial"/>
          <w:color w:val="FF0000"/>
        </w:rPr>
      </w:pPr>
    </w:p>
    <w:p w14:paraId="458346FB" w14:textId="47DDE2A6" w:rsidR="00ED4684" w:rsidRDefault="00ED4684" w:rsidP="00ED4684">
      <w:pPr>
        <w:pStyle w:val="Akapitzlist"/>
        <w:numPr>
          <w:ilvl w:val="0"/>
          <w:numId w:val="8"/>
        </w:numPr>
        <w:spacing w:line="276" w:lineRule="auto"/>
        <w:ind w:left="1077" w:hanging="357"/>
        <w:rPr>
          <w:rFonts w:ascii="Arial" w:hAnsi="Arial" w:cs="Arial"/>
          <w:b/>
        </w:rPr>
      </w:pPr>
      <w:r w:rsidRPr="00C548E4">
        <w:rPr>
          <w:rFonts w:ascii="Arial" w:hAnsi="Arial" w:cs="Arial"/>
        </w:rPr>
        <w:lastRenderedPageBreak/>
        <w:t xml:space="preserve">Rekomendowany sposób monitorowania rezultatu / źródło informacji </w:t>
      </w:r>
      <w:r w:rsidRPr="00C548E4">
        <w:rPr>
          <w:rFonts w:ascii="Arial" w:hAnsi="Arial" w:cs="Arial"/>
        </w:rPr>
        <w:br/>
        <w:t xml:space="preserve">o osiągnięciu wskaźnika: </w:t>
      </w:r>
      <w:r w:rsidRPr="00C548E4">
        <w:rPr>
          <w:rFonts w:ascii="Arial" w:hAnsi="Arial" w:cs="Arial"/>
          <w:b/>
        </w:rPr>
        <w:t>dokumentacja w postaci list obecno</w:t>
      </w:r>
      <w:r>
        <w:rPr>
          <w:rFonts w:ascii="Arial" w:hAnsi="Arial" w:cs="Arial"/>
          <w:b/>
        </w:rPr>
        <w:t>ści na zajęciach / wydarzeniach</w:t>
      </w:r>
      <w:r w:rsidR="00927206">
        <w:rPr>
          <w:rFonts w:ascii="Arial" w:hAnsi="Arial" w:cs="Arial"/>
          <w:b/>
        </w:rPr>
        <w:t xml:space="preserve"> / dokumentacja fotograficzna</w:t>
      </w:r>
      <w:r w:rsidR="00B164B2">
        <w:rPr>
          <w:rFonts w:ascii="Arial" w:hAnsi="Arial" w:cs="Arial"/>
          <w:b/>
        </w:rPr>
        <w:t>.</w:t>
      </w:r>
    </w:p>
    <w:p w14:paraId="65CD874C" w14:textId="607B4AAB" w:rsidR="002C59D2" w:rsidRPr="002C59D2" w:rsidRDefault="002C59D2" w:rsidP="0000504A">
      <w:pPr>
        <w:autoSpaceDE w:val="0"/>
        <w:autoSpaceDN w:val="0"/>
        <w:adjustRightInd w:val="0"/>
        <w:spacing w:after="120" w:line="276" w:lineRule="auto"/>
        <w:contextualSpacing/>
        <w:rPr>
          <w:rFonts w:ascii="Arial" w:hAnsi="Arial" w:cs="Arial"/>
        </w:rPr>
      </w:pPr>
      <w:r w:rsidRPr="002C59D2">
        <w:rPr>
          <w:rFonts w:ascii="Arial" w:hAnsi="Arial" w:cs="Arial"/>
          <w:b/>
        </w:rPr>
        <w:t>Podane powyżej źródła informacji o osiągnięciu wskaźnika są przykładowe i muszą być każdorazowo adekwatne do zdefiniowanego rezultatu i przyjętego wskaźnika.</w:t>
      </w:r>
    </w:p>
    <w:p w14:paraId="5846EE2A" w14:textId="1A2CFF3F" w:rsidR="00ED4684" w:rsidRPr="003A0666" w:rsidRDefault="00ED4684" w:rsidP="00D240B1">
      <w:pPr>
        <w:pStyle w:val="Akapitzlist"/>
        <w:numPr>
          <w:ilvl w:val="0"/>
          <w:numId w:val="39"/>
        </w:numPr>
        <w:spacing w:line="276" w:lineRule="auto"/>
        <w:ind w:left="284"/>
        <w:rPr>
          <w:rFonts w:ascii="Arial" w:hAnsi="Arial" w:cs="Arial"/>
          <w:b/>
          <w:i/>
        </w:rPr>
      </w:pPr>
      <w:r w:rsidRPr="003A0666">
        <w:rPr>
          <w:rFonts w:ascii="Arial" w:hAnsi="Arial" w:cs="Arial"/>
        </w:rPr>
        <w:t>Oferent może ponadto w części III pkt 5 oraz pkt 6 oferty wykazać autorskie rezultaty, specyficzne dla zadania, wraz z podaniem informacji o planowanym poziomie ich osiągnięcia i sposobie monitorowania rezultatów/źródle informacji o osiągnięciu wskaźnika (czyli w jaki sposób zostanie potwierdzone osiągnięcie wskaźnika). Rezultaty wskazane w złożonej ofercie powinny jak najtrafniej oddawać zakres rzeczowy i cele realizacji zadania i zostać przedstawione w sposób wymierny.</w:t>
      </w:r>
    </w:p>
    <w:p w14:paraId="3091DBA0" w14:textId="77777777" w:rsidR="009D2D1F" w:rsidRPr="002C15D2" w:rsidRDefault="002C15D2" w:rsidP="009D2D1F">
      <w:pPr>
        <w:numPr>
          <w:ilvl w:val="0"/>
          <w:numId w:val="39"/>
        </w:numPr>
        <w:autoSpaceDE w:val="0"/>
        <w:autoSpaceDN w:val="0"/>
        <w:adjustRightInd w:val="0"/>
        <w:spacing w:after="120" w:line="276" w:lineRule="auto"/>
        <w:ind w:left="284"/>
        <w:contextualSpacing/>
        <w:rPr>
          <w:rFonts w:ascii="Arial" w:hAnsi="Arial" w:cs="Arial"/>
        </w:rPr>
      </w:pPr>
      <w:r w:rsidRPr="002C15D2">
        <w:rPr>
          <w:rFonts w:ascii="Arial" w:hAnsi="Arial" w:cs="Arial"/>
          <w:b/>
        </w:rPr>
        <w:t>Dokumenty potwierdzające sposób monitorowania rezultatów/źródło informacji o osiągnięciu wskaźnika należy załączyć do sprawozdania z realizacji zadania publicznego.</w:t>
      </w:r>
      <w:r w:rsidRPr="002C15D2">
        <w:rPr>
          <w:rFonts w:ascii="Arial" w:hAnsi="Arial" w:cs="Arial"/>
        </w:rPr>
        <w:t xml:space="preserve"> W przypadku zawarcia z Oferentem umowy o wsparcie realizacji zadania publicznego Organizator Konkursu zastrzega sobie prawo do zażądania od Oferenta na etapie weryfikacji sprawozdania dostarczenia dodatkowych dokumentów potwierdzających osiągnięcie wskaźnika, jeśli w jego opinii te zaproponowane przez Oferenta nie obrazują w wystarczający lub w odpowiedni sposób osiągnięcia wskaźnika. </w:t>
      </w:r>
      <w:r w:rsidR="009D2D1F" w:rsidRPr="002C15D2">
        <w:rPr>
          <w:rFonts w:ascii="Arial" w:hAnsi="Arial" w:cs="Arial"/>
        </w:rPr>
        <w:t xml:space="preserve">Dokumentacja składana przez Oferenta na potwierdzenie osiągnięcia wskaźników (wskazana w ofercie jako sposób monitorowania rezultatu / źródło informacji o osiągnięciu wskaźnika) </w:t>
      </w:r>
      <w:r w:rsidR="009D2D1F" w:rsidRPr="002C15D2">
        <w:rPr>
          <w:rFonts w:ascii="Arial" w:hAnsi="Arial" w:cs="Arial"/>
          <w:b/>
        </w:rPr>
        <w:t>nie będzie zawierać danych osobowych uczestników</w:t>
      </w:r>
      <w:r w:rsidR="009D2D1F" w:rsidRPr="002C15D2">
        <w:rPr>
          <w:rFonts w:ascii="Arial" w:hAnsi="Arial" w:cs="Arial"/>
        </w:rPr>
        <w:t xml:space="preserve"> – ma umożliwiać wyłącznie identyfikację liczby osób, a nie poszczególnych osób uczestniczących w przedsięwzięciu.</w:t>
      </w:r>
    </w:p>
    <w:p w14:paraId="3FE3E8D7" w14:textId="77777777" w:rsidR="002C15D2" w:rsidRPr="002C15D2" w:rsidRDefault="002C15D2" w:rsidP="00D240B1">
      <w:pPr>
        <w:numPr>
          <w:ilvl w:val="0"/>
          <w:numId w:val="39"/>
        </w:numPr>
        <w:autoSpaceDE w:val="0"/>
        <w:autoSpaceDN w:val="0"/>
        <w:adjustRightInd w:val="0"/>
        <w:spacing w:after="120" w:line="276" w:lineRule="auto"/>
        <w:ind w:left="284"/>
        <w:contextualSpacing/>
        <w:rPr>
          <w:rFonts w:ascii="Arial" w:hAnsi="Arial" w:cs="Arial"/>
        </w:rPr>
      </w:pPr>
      <w:r w:rsidRPr="002C15D2">
        <w:rPr>
          <w:rFonts w:ascii="Arial" w:hAnsi="Arial" w:cs="Arial"/>
        </w:rPr>
        <w:t>Nieosiągnięcie zaplanowanych wskaźników rezultatu może rodzić konsekwencje związane ze zwrotem określonej wysokości dotacji przyznanej na realizację zadania publicznego.</w:t>
      </w:r>
    </w:p>
    <w:p w14:paraId="709D859D" w14:textId="3FC07B79" w:rsidR="00C14650" w:rsidRDefault="002C15D2" w:rsidP="000D5F04">
      <w:pPr>
        <w:numPr>
          <w:ilvl w:val="0"/>
          <w:numId w:val="39"/>
        </w:numPr>
        <w:autoSpaceDE w:val="0"/>
        <w:autoSpaceDN w:val="0"/>
        <w:adjustRightInd w:val="0"/>
        <w:spacing w:after="120" w:line="276" w:lineRule="auto"/>
        <w:ind w:left="284"/>
        <w:contextualSpacing/>
        <w:rPr>
          <w:rFonts w:ascii="Arial" w:hAnsi="Arial" w:cs="Arial"/>
        </w:rPr>
      </w:pPr>
      <w:r w:rsidRPr="002C15D2">
        <w:rPr>
          <w:rFonts w:ascii="Arial" w:hAnsi="Arial" w:cs="Arial"/>
          <w:b/>
        </w:rPr>
        <w:t>Rekomenduje się, aby Oferent w cz. III pkt 5 oferty dokonał analizy ryzyka związanego z realizacją zadania</w:t>
      </w:r>
      <w:r w:rsidRPr="002C15D2">
        <w:rPr>
          <w:rFonts w:ascii="Arial" w:hAnsi="Arial" w:cs="Arial"/>
        </w:rPr>
        <w:t xml:space="preserve">, w tym wskazał potencjalne ryzyka, które mogą wpłynąć na osiągnięcie zakładanych rezultatów realizacji zadania publicznego (z których Oferent musi rozliczyć się na etapie sprawozdania końcowego z realizacji zadania publicznego), a także określił prawdopodobieństwo wystąpienia ryzyka, jego wpływ na osiągnięcie rezultatów, jak również sposoby zarządzania ryzykiem (m.in. zapobiegania, minimalizowania skutków). Wskazanie </w:t>
      </w:r>
      <w:proofErr w:type="spellStart"/>
      <w:r w:rsidRPr="002C15D2">
        <w:rPr>
          <w:rFonts w:ascii="Arial" w:hAnsi="Arial" w:cs="Arial"/>
        </w:rPr>
        <w:t>ryzyk</w:t>
      </w:r>
      <w:proofErr w:type="spellEnd"/>
      <w:r w:rsidRPr="002C15D2">
        <w:rPr>
          <w:rFonts w:ascii="Arial" w:hAnsi="Arial" w:cs="Arial"/>
        </w:rPr>
        <w:t xml:space="preserve"> oraz sposobów ich zarządzania może być istotne przy uwzględnianiu osiągnięcia czy nieosiągnięcia wskaźników rezultatu i jego przyczyn przy rozpatrywaniu końcowego sprawozdania z realizacji zadania.</w:t>
      </w:r>
    </w:p>
    <w:p w14:paraId="44D6EDF5" w14:textId="77777777" w:rsidR="00813299" w:rsidRDefault="00813299" w:rsidP="00813299">
      <w:pPr>
        <w:autoSpaceDE w:val="0"/>
        <w:autoSpaceDN w:val="0"/>
        <w:adjustRightInd w:val="0"/>
        <w:spacing w:after="120" w:line="276" w:lineRule="auto"/>
        <w:contextualSpacing/>
        <w:rPr>
          <w:rFonts w:ascii="Arial" w:hAnsi="Arial" w:cs="Arial"/>
        </w:rPr>
      </w:pPr>
    </w:p>
    <w:p w14:paraId="6336816D" w14:textId="77777777" w:rsidR="00813299" w:rsidRDefault="00813299" w:rsidP="00813299">
      <w:pPr>
        <w:autoSpaceDE w:val="0"/>
        <w:autoSpaceDN w:val="0"/>
        <w:adjustRightInd w:val="0"/>
        <w:spacing w:after="120" w:line="276" w:lineRule="auto"/>
        <w:contextualSpacing/>
        <w:rPr>
          <w:rFonts w:ascii="Arial" w:hAnsi="Arial" w:cs="Arial"/>
        </w:rPr>
      </w:pPr>
    </w:p>
    <w:p w14:paraId="7F27A1FA" w14:textId="77777777" w:rsidR="00813299" w:rsidRDefault="00813299" w:rsidP="00813299">
      <w:pPr>
        <w:autoSpaceDE w:val="0"/>
        <w:autoSpaceDN w:val="0"/>
        <w:adjustRightInd w:val="0"/>
        <w:spacing w:after="120" w:line="276" w:lineRule="auto"/>
        <w:contextualSpacing/>
        <w:rPr>
          <w:rFonts w:ascii="Arial" w:hAnsi="Arial" w:cs="Arial"/>
        </w:rPr>
      </w:pPr>
    </w:p>
    <w:p w14:paraId="0163E722" w14:textId="77777777" w:rsidR="00813299" w:rsidRPr="000D5F04" w:rsidRDefault="00813299" w:rsidP="00813299">
      <w:pPr>
        <w:autoSpaceDE w:val="0"/>
        <w:autoSpaceDN w:val="0"/>
        <w:adjustRightInd w:val="0"/>
        <w:spacing w:after="120" w:line="276" w:lineRule="auto"/>
        <w:contextualSpacing/>
        <w:rPr>
          <w:rFonts w:ascii="Arial" w:hAnsi="Arial" w:cs="Arial"/>
        </w:rPr>
      </w:pPr>
    </w:p>
    <w:p w14:paraId="4ADE635B" w14:textId="32DA0278" w:rsidR="002440A8" w:rsidRPr="00C548E4" w:rsidRDefault="00F43426" w:rsidP="00C97FB6">
      <w:pPr>
        <w:pStyle w:val="Nagwek1"/>
        <w:spacing w:before="360" w:beforeAutospacing="0" w:after="240" w:afterAutospacing="0" w:line="360" w:lineRule="auto"/>
        <w:rPr>
          <w:rFonts w:cs="Arial"/>
          <w:snapToGrid w:val="0"/>
          <w:sz w:val="24"/>
          <w:szCs w:val="24"/>
        </w:rPr>
      </w:pPr>
      <w:bookmarkStart w:id="5" w:name="_Toc223336331"/>
      <w:r w:rsidRPr="00C548E4">
        <w:rPr>
          <w:rFonts w:cs="Arial"/>
          <w:snapToGrid w:val="0"/>
          <w:sz w:val="24"/>
          <w:szCs w:val="24"/>
        </w:rPr>
        <w:lastRenderedPageBreak/>
        <w:t>R</w:t>
      </w:r>
      <w:r w:rsidR="002440A8" w:rsidRPr="00C548E4">
        <w:rPr>
          <w:rFonts w:cs="Arial"/>
          <w:snapToGrid w:val="0"/>
          <w:sz w:val="24"/>
          <w:szCs w:val="24"/>
        </w:rPr>
        <w:t>ozdział II</w:t>
      </w:r>
      <w:r w:rsidR="00EE7A3D" w:rsidRPr="00C548E4">
        <w:rPr>
          <w:rFonts w:cs="Arial"/>
          <w:snapToGrid w:val="0"/>
          <w:sz w:val="24"/>
          <w:szCs w:val="24"/>
        </w:rPr>
        <w:br/>
      </w:r>
      <w:r w:rsidR="002440A8" w:rsidRPr="00C548E4">
        <w:rPr>
          <w:rFonts w:cs="Arial"/>
          <w:snapToGrid w:val="0"/>
          <w:sz w:val="24"/>
          <w:szCs w:val="24"/>
        </w:rPr>
        <w:t>WYSOKO</w:t>
      </w:r>
      <w:r w:rsidR="00751835" w:rsidRPr="00C548E4">
        <w:rPr>
          <w:rFonts w:cs="Arial"/>
          <w:snapToGrid w:val="0"/>
          <w:sz w:val="24"/>
          <w:szCs w:val="24"/>
        </w:rPr>
        <w:t>ŚĆ</w:t>
      </w:r>
      <w:r w:rsidR="002440A8" w:rsidRPr="00C548E4">
        <w:rPr>
          <w:rFonts w:cs="Arial"/>
          <w:snapToGrid w:val="0"/>
          <w:sz w:val="24"/>
          <w:szCs w:val="24"/>
        </w:rPr>
        <w:t xml:space="preserve"> ŚRODKÓW PRZEZNACZONYCH NA REALIZACJĘ ZADANIA</w:t>
      </w:r>
      <w:bookmarkEnd w:id="5"/>
    </w:p>
    <w:p w14:paraId="5C7948DF" w14:textId="0074A45F" w:rsidR="00EE7A3D" w:rsidRPr="00441F77" w:rsidRDefault="002440A8" w:rsidP="00D240B1">
      <w:pPr>
        <w:pStyle w:val="Akapitzlist"/>
        <w:numPr>
          <w:ilvl w:val="0"/>
          <w:numId w:val="29"/>
        </w:numPr>
        <w:spacing w:line="276" w:lineRule="auto"/>
        <w:ind w:left="426"/>
        <w:rPr>
          <w:rFonts w:ascii="Arial" w:hAnsi="Arial" w:cs="Arial"/>
          <w:b/>
          <w:i/>
          <w:snapToGrid w:val="0"/>
        </w:rPr>
      </w:pPr>
      <w:r w:rsidRPr="00441F77">
        <w:rPr>
          <w:rFonts w:ascii="Arial" w:hAnsi="Arial" w:cs="Arial"/>
          <w:snapToGrid w:val="0"/>
        </w:rPr>
        <w:t>Zarząd Województwa Małopolskiego przeznacza</w:t>
      </w:r>
      <w:r w:rsidR="00441F77">
        <w:rPr>
          <w:rFonts w:ascii="Arial" w:hAnsi="Arial" w:cs="Arial"/>
          <w:snapToGrid w:val="0"/>
        </w:rPr>
        <w:t xml:space="preserve"> na realizację zadań wybranych </w:t>
      </w:r>
      <w:r w:rsidRPr="00441F77">
        <w:rPr>
          <w:rFonts w:ascii="Arial" w:hAnsi="Arial" w:cs="Arial"/>
          <w:snapToGrid w:val="0"/>
        </w:rPr>
        <w:t xml:space="preserve">w ramach konkursu środki finansowe do łącznej kwoty </w:t>
      </w:r>
      <w:r w:rsidR="006837BC" w:rsidRPr="00E016FC">
        <w:rPr>
          <w:rFonts w:ascii="Arial" w:hAnsi="Arial" w:cs="Arial"/>
          <w:b/>
          <w:bCs/>
          <w:snapToGrid w:val="0"/>
        </w:rPr>
        <w:t>1</w:t>
      </w:r>
      <w:r w:rsidR="00F50229" w:rsidRPr="00E016FC">
        <w:rPr>
          <w:rFonts w:ascii="Arial" w:hAnsi="Arial" w:cs="Arial"/>
          <w:b/>
          <w:bCs/>
          <w:snapToGrid w:val="0"/>
        </w:rPr>
        <w:t xml:space="preserve"> </w:t>
      </w:r>
      <w:r w:rsidR="00575751" w:rsidRPr="00E016FC">
        <w:rPr>
          <w:rFonts w:ascii="Arial" w:hAnsi="Arial" w:cs="Arial"/>
          <w:b/>
          <w:bCs/>
        </w:rPr>
        <w:t xml:space="preserve">451 000 zł </w:t>
      </w:r>
      <w:r w:rsidR="00575751" w:rsidRPr="00E016FC">
        <w:rPr>
          <w:rFonts w:ascii="Arial" w:hAnsi="Arial" w:cs="Arial"/>
          <w:b/>
          <w:bCs/>
          <w:snapToGrid w:val="0"/>
        </w:rPr>
        <w:t>(słownie: jeden milion czterysta pięćdziesiąt jeden złotych 00/100)</w:t>
      </w:r>
      <w:r w:rsidRPr="00441F77">
        <w:rPr>
          <w:rFonts w:ascii="Arial" w:hAnsi="Arial" w:cs="Arial"/>
          <w:snapToGrid w:val="0"/>
        </w:rPr>
        <w:t>, przy czym:</w:t>
      </w:r>
    </w:p>
    <w:p w14:paraId="0F9CD002" w14:textId="61B846C8" w:rsidR="00EE7A3D" w:rsidRPr="00636FAC" w:rsidRDefault="002440A8" w:rsidP="00D240B1">
      <w:pPr>
        <w:pStyle w:val="Akapitzlist"/>
        <w:numPr>
          <w:ilvl w:val="0"/>
          <w:numId w:val="30"/>
        </w:numPr>
        <w:spacing w:line="276" w:lineRule="auto"/>
        <w:rPr>
          <w:rFonts w:ascii="Arial" w:hAnsi="Arial" w:cs="Arial"/>
          <w:b/>
          <w:i/>
          <w:snapToGrid w:val="0"/>
        </w:rPr>
      </w:pPr>
      <w:r w:rsidRPr="00636FAC">
        <w:rPr>
          <w:rFonts w:ascii="Arial" w:hAnsi="Arial" w:cs="Arial"/>
        </w:rPr>
        <w:t>w 202</w:t>
      </w:r>
      <w:r w:rsidR="00575751">
        <w:rPr>
          <w:rFonts w:ascii="Arial" w:hAnsi="Arial" w:cs="Arial"/>
        </w:rPr>
        <w:t>6</w:t>
      </w:r>
      <w:r w:rsidRPr="00636FAC">
        <w:rPr>
          <w:rFonts w:ascii="Arial" w:hAnsi="Arial" w:cs="Arial"/>
        </w:rPr>
        <w:t xml:space="preserve"> r. środki finansowe do łącznej kwoty </w:t>
      </w:r>
      <w:r w:rsidR="00575751" w:rsidRPr="00575751">
        <w:rPr>
          <w:rFonts w:ascii="Arial" w:hAnsi="Arial" w:cs="Arial"/>
          <w:snapToGrid w:val="0"/>
        </w:rPr>
        <w:t>451 000 zł</w:t>
      </w:r>
      <w:r w:rsidR="00575751" w:rsidRPr="00C91DAC">
        <w:rPr>
          <w:rFonts w:ascii="Arial" w:hAnsi="Arial" w:cs="Arial"/>
          <w:snapToGrid w:val="0"/>
        </w:rPr>
        <w:t xml:space="preserve"> (</w:t>
      </w:r>
      <w:r w:rsidR="00575751">
        <w:rPr>
          <w:rFonts w:ascii="Arial" w:hAnsi="Arial" w:cs="Arial"/>
          <w:snapToGrid w:val="0"/>
        </w:rPr>
        <w:t>czterysta pięćdziesiąt jeden tysięcy</w:t>
      </w:r>
      <w:r w:rsidR="00575751" w:rsidRPr="00C91DAC">
        <w:rPr>
          <w:rFonts w:ascii="Arial" w:hAnsi="Arial" w:cs="Arial"/>
          <w:snapToGrid w:val="0"/>
        </w:rPr>
        <w:t xml:space="preserve"> złotych</w:t>
      </w:r>
      <w:r w:rsidR="00575751">
        <w:rPr>
          <w:rFonts w:ascii="Arial" w:hAnsi="Arial" w:cs="Arial"/>
          <w:snapToGrid w:val="0"/>
        </w:rPr>
        <w:t xml:space="preserve"> 00/100</w:t>
      </w:r>
      <w:r w:rsidR="00575751" w:rsidRPr="00C91DAC">
        <w:rPr>
          <w:rFonts w:ascii="Arial" w:hAnsi="Arial" w:cs="Arial"/>
          <w:snapToGrid w:val="0"/>
        </w:rPr>
        <w:t>)</w:t>
      </w:r>
      <w:r w:rsidR="00C1047E" w:rsidRPr="00636FAC">
        <w:rPr>
          <w:rFonts w:ascii="Arial" w:hAnsi="Arial" w:cs="Arial"/>
        </w:rPr>
        <w:t xml:space="preserve">, </w:t>
      </w:r>
    </w:p>
    <w:p w14:paraId="260BD966" w14:textId="1D1F1148" w:rsidR="006837BC" w:rsidRPr="00636FAC" w:rsidRDefault="002440A8" w:rsidP="00D240B1">
      <w:pPr>
        <w:pStyle w:val="Akapitzlist"/>
        <w:numPr>
          <w:ilvl w:val="0"/>
          <w:numId w:val="30"/>
        </w:numPr>
        <w:spacing w:line="276" w:lineRule="auto"/>
        <w:rPr>
          <w:rFonts w:ascii="Arial" w:hAnsi="Arial" w:cs="Arial"/>
          <w:b/>
          <w:i/>
          <w:snapToGrid w:val="0"/>
        </w:rPr>
      </w:pPr>
      <w:r w:rsidRPr="006837BC">
        <w:rPr>
          <w:rFonts w:ascii="Arial" w:hAnsi="Arial" w:cs="Arial"/>
        </w:rPr>
        <w:t>w 202</w:t>
      </w:r>
      <w:r w:rsidR="00575751">
        <w:rPr>
          <w:rFonts w:ascii="Arial" w:hAnsi="Arial" w:cs="Arial"/>
        </w:rPr>
        <w:t>7</w:t>
      </w:r>
      <w:r w:rsidRPr="006837BC">
        <w:rPr>
          <w:rFonts w:ascii="Arial" w:hAnsi="Arial" w:cs="Arial"/>
        </w:rPr>
        <w:t xml:space="preserve"> r. środki finansowe do łącznej kwoty </w:t>
      </w:r>
      <w:r w:rsidR="00575751" w:rsidRPr="00575751">
        <w:rPr>
          <w:rFonts w:ascii="Arial" w:hAnsi="Arial" w:cs="Arial"/>
          <w:snapToGrid w:val="0"/>
        </w:rPr>
        <w:t>1 000 000 zł</w:t>
      </w:r>
      <w:r w:rsidR="00575751" w:rsidRPr="00C91DAC">
        <w:rPr>
          <w:rFonts w:ascii="Arial" w:hAnsi="Arial" w:cs="Arial"/>
          <w:snapToGrid w:val="0"/>
        </w:rPr>
        <w:t xml:space="preserve"> (</w:t>
      </w:r>
      <w:r w:rsidR="00575751">
        <w:rPr>
          <w:rFonts w:ascii="Arial" w:hAnsi="Arial" w:cs="Arial"/>
          <w:snapToGrid w:val="0"/>
        </w:rPr>
        <w:t>jeden milion</w:t>
      </w:r>
      <w:r w:rsidR="00575751" w:rsidRPr="00C91DAC">
        <w:rPr>
          <w:rFonts w:ascii="Arial" w:hAnsi="Arial" w:cs="Arial"/>
          <w:snapToGrid w:val="0"/>
        </w:rPr>
        <w:t xml:space="preserve"> złotych</w:t>
      </w:r>
      <w:r w:rsidR="00575751">
        <w:rPr>
          <w:rFonts w:ascii="Arial" w:hAnsi="Arial" w:cs="Arial"/>
          <w:snapToGrid w:val="0"/>
        </w:rPr>
        <w:t xml:space="preserve"> 00/100</w:t>
      </w:r>
      <w:r w:rsidR="00575751" w:rsidRPr="00C91DAC">
        <w:rPr>
          <w:rFonts w:ascii="Arial" w:hAnsi="Arial" w:cs="Arial"/>
          <w:snapToGrid w:val="0"/>
        </w:rPr>
        <w:t>)</w:t>
      </w:r>
      <w:r w:rsidR="00575751" w:rsidRPr="00C91DAC">
        <w:rPr>
          <w:rFonts w:ascii="Arial" w:hAnsi="Arial" w:cs="Arial"/>
        </w:rPr>
        <w:t>.</w:t>
      </w:r>
    </w:p>
    <w:p w14:paraId="6BD58A56" w14:textId="5E723E04" w:rsidR="00394B15" w:rsidRPr="00575751" w:rsidRDefault="00394B15" w:rsidP="00D240B1">
      <w:pPr>
        <w:pStyle w:val="Akapitzlist"/>
        <w:numPr>
          <w:ilvl w:val="0"/>
          <w:numId w:val="29"/>
        </w:numPr>
        <w:spacing w:line="276" w:lineRule="auto"/>
        <w:ind w:left="426"/>
        <w:rPr>
          <w:rFonts w:ascii="Arial" w:hAnsi="Arial" w:cs="Arial"/>
          <w:b/>
          <w:i/>
          <w:snapToGrid w:val="0"/>
        </w:rPr>
      </w:pPr>
      <w:r w:rsidRPr="00C1047E">
        <w:rPr>
          <w:rFonts w:ascii="Arial" w:hAnsi="Arial" w:cs="Arial"/>
          <w:snapToGrid w:val="0"/>
        </w:rPr>
        <w:t xml:space="preserve">Środki na realizację </w:t>
      </w:r>
      <w:r w:rsidRPr="00C1047E">
        <w:rPr>
          <w:rFonts w:ascii="Arial" w:hAnsi="Arial" w:cs="Arial"/>
        </w:rPr>
        <w:t>zadań wybranych w ramach Konkursu w latach 202</w:t>
      </w:r>
      <w:r w:rsidR="00575751">
        <w:rPr>
          <w:rFonts w:ascii="Arial" w:hAnsi="Arial" w:cs="Arial"/>
        </w:rPr>
        <w:t>6</w:t>
      </w:r>
      <w:r w:rsidRPr="00C1047E">
        <w:rPr>
          <w:rFonts w:ascii="Arial" w:hAnsi="Arial" w:cs="Arial"/>
        </w:rPr>
        <w:t>-202</w:t>
      </w:r>
      <w:r w:rsidR="00575751">
        <w:rPr>
          <w:rFonts w:ascii="Arial" w:hAnsi="Arial" w:cs="Arial"/>
        </w:rPr>
        <w:t>7</w:t>
      </w:r>
      <w:r w:rsidRPr="00C1047E">
        <w:rPr>
          <w:rFonts w:ascii="Arial" w:hAnsi="Arial" w:cs="Arial"/>
        </w:rPr>
        <w:t xml:space="preserve"> są określone w </w:t>
      </w:r>
      <w:r w:rsidRPr="00C91DAC">
        <w:rPr>
          <w:rFonts w:ascii="Arial" w:hAnsi="Arial" w:cs="Arial"/>
        </w:rPr>
        <w:t>budż</w:t>
      </w:r>
      <w:r>
        <w:rPr>
          <w:rFonts w:ascii="Arial" w:hAnsi="Arial" w:cs="Arial"/>
        </w:rPr>
        <w:t>ecie</w:t>
      </w:r>
      <w:r w:rsidRPr="00C91DAC">
        <w:rPr>
          <w:rFonts w:ascii="Arial" w:hAnsi="Arial" w:cs="Arial"/>
        </w:rPr>
        <w:t xml:space="preserve"> Województwa Małopolskiego na rok 202</w:t>
      </w:r>
      <w:r w:rsidR="00575751">
        <w:rPr>
          <w:rFonts w:ascii="Arial" w:hAnsi="Arial" w:cs="Arial"/>
        </w:rPr>
        <w:t>6</w:t>
      </w:r>
      <w:r>
        <w:rPr>
          <w:rFonts w:ascii="Arial" w:hAnsi="Arial" w:cs="Arial"/>
        </w:rPr>
        <w:t xml:space="preserve"> oraz </w:t>
      </w:r>
      <w:r w:rsidR="000C3B0F">
        <w:rPr>
          <w:rFonts w:ascii="Arial" w:hAnsi="Arial" w:cs="Arial"/>
        </w:rPr>
        <w:t xml:space="preserve">w </w:t>
      </w:r>
      <w:r w:rsidRPr="00C1047E">
        <w:rPr>
          <w:rFonts w:ascii="Arial" w:hAnsi="Arial" w:cs="Arial"/>
        </w:rPr>
        <w:t>Wieloletniej Prognozie Finansowej Województwa Małopolskiego na dzień ogłoszenia konkursu w łącznej wysokości</w:t>
      </w:r>
      <w:r w:rsidR="005C3434">
        <w:rPr>
          <w:rFonts w:ascii="Arial" w:hAnsi="Arial" w:cs="Arial"/>
        </w:rPr>
        <w:t xml:space="preserve"> 1</w:t>
      </w:r>
      <w:r w:rsidRPr="00C1047E">
        <w:rPr>
          <w:rFonts w:ascii="Arial" w:hAnsi="Arial" w:cs="Arial"/>
          <w:snapToGrid w:val="0"/>
        </w:rPr>
        <w:t xml:space="preserve"> </w:t>
      </w:r>
      <w:r w:rsidR="00575751">
        <w:rPr>
          <w:rFonts w:ascii="Arial" w:hAnsi="Arial" w:cs="Arial"/>
          <w:snapToGrid w:val="0"/>
        </w:rPr>
        <w:t>451</w:t>
      </w:r>
      <w:r w:rsidRPr="00C1047E">
        <w:rPr>
          <w:rFonts w:ascii="Arial" w:hAnsi="Arial" w:cs="Arial"/>
          <w:snapToGrid w:val="0"/>
        </w:rPr>
        <w:t xml:space="preserve"> 000 zł (słownie: </w:t>
      </w:r>
      <w:r w:rsidR="005C3434">
        <w:rPr>
          <w:rFonts w:ascii="Arial" w:hAnsi="Arial" w:cs="Arial"/>
          <w:snapToGrid w:val="0"/>
        </w:rPr>
        <w:t>jeden</w:t>
      </w:r>
      <w:r w:rsidRPr="00C1047E">
        <w:rPr>
          <w:rFonts w:ascii="Arial" w:hAnsi="Arial" w:cs="Arial"/>
          <w:snapToGrid w:val="0"/>
        </w:rPr>
        <w:t xml:space="preserve"> milion </w:t>
      </w:r>
      <w:r w:rsidR="00575751">
        <w:rPr>
          <w:rFonts w:ascii="Arial" w:hAnsi="Arial" w:cs="Arial"/>
          <w:snapToGrid w:val="0"/>
        </w:rPr>
        <w:t>czterysta pięćdziesiąt jeden tysięcy</w:t>
      </w:r>
      <w:r w:rsidR="00575751" w:rsidRPr="00C1047E">
        <w:rPr>
          <w:rFonts w:ascii="Arial" w:hAnsi="Arial" w:cs="Arial"/>
          <w:snapToGrid w:val="0"/>
        </w:rPr>
        <w:t xml:space="preserve"> </w:t>
      </w:r>
      <w:r w:rsidRPr="00C1047E">
        <w:rPr>
          <w:rFonts w:ascii="Arial" w:hAnsi="Arial" w:cs="Arial"/>
          <w:snapToGrid w:val="0"/>
        </w:rPr>
        <w:t>złotych</w:t>
      </w:r>
      <w:r>
        <w:rPr>
          <w:rFonts w:ascii="Arial" w:hAnsi="Arial" w:cs="Arial"/>
          <w:snapToGrid w:val="0"/>
        </w:rPr>
        <w:t xml:space="preserve"> 00/100</w:t>
      </w:r>
      <w:r w:rsidRPr="00C1047E">
        <w:rPr>
          <w:rFonts w:ascii="Arial" w:hAnsi="Arial" w:cs="Arial"/>
          <w:snapToGrid w:val="0"/>
        </w:rPr>
        <w:t>).</w:t>
      </w:r>
    </w:p>
    <w:p w14:paraId="7A290285" w14:textId="099E8CF2" w:rsidR="00394B15" w:rsidRPr="00B164B2" w:rsidRDefault="00394B15" w:rsidP="00B164B2">
      <w:pPr>
        <w:numPr>
          <w:ilvl w:val="0"/>
          <w:numId w:val="29"/>
        </w:numPr>
        <w:shd w:val="clear" w:color="auto" w:fill="FFFFFF" w:themeFill="background1"/>
        <w:spacing w:line="276" w:lineRule="auto"/>
        <w:ind w:left="426"/>
        <w:rPr>
          <w:rFonts w:ascii="Arial" w:hAnsi="Arial" w:cs="Arial"/>
          <w:bCs/>
          <w:snapToGrid w:val="0"/>
        </w:rPr>
      </w:pPr>
      <w:r w:rsidRPr="00B164B2">
        <w:rPr>
          <w:rFonts w:ascii="Arial" w:hAnsi="Arial" w:cs="Arial"/>
          <w:snapToGrid w:val="0"/>
        </w:rPr>
        <w:t xml:space="preserve">Środki finansowe zostaną rozdzielone pomiędzy Oferentów uprawnionych, których oferty zostaną wyłonione w drodze konkursu. Dopuszcza się dofinansowanie </w:t>
      </w:r>
      <w:r w:rsidR="00B164B2" w:rsidRPr="00B164B2">
        <w:rPr>
          <w:rFonts w:ascii="Arial" w:hAnsi="Arial" w:cs="Arial"/>
          <w:snapToGrid w:val="0"/>
        </w:rPr>
        <w:t xml:space="preserve">w konkursie </w:t>
      </w:r>
      <w:r w:rsidRPr="00B164B2">
        <w:rPr>
          <w:rFonts w:ascii="Arial" w:hAnsi="Arial" w:cs="Arial"/>
          <w:bCs/>
          <w:snapToGrid w:val="0"/>
        </w:rPr>
        <w:t>więcej niż jednej oferty</w:t>
      </w:r>
      <w:r w:rsidR="00B164B2" w:rsidRPr="00B164B2">
        <w:rPr>
          <w:rFonts w:ascii="Arial" w:hAnsi="Arial" w:cs="Arial"/>
          <w:bCs/>
          <w:snapToGrid w:val="0"/>
        </w:rPr>
        <w:t>.</w:t>
      </w:r>
    </w:p>
    <w:p w14:paraId="12529D22" w14:textId="38034720" w:rsidR="00394B15" w:rsidRPr="000E6C79" w:rsidRDefault="00394B15" w:rsidP="00D240B1">
      <w:pPr>
        <w:pStyle w:val="Akapitzlist"/>
        <w:numPr>
          <w:ilvl w:val="0"/>
          <w:numId w:val="29"/>
        </w:numPr>
        <w:spacing w:line="276" w:lineRule="auto"/>
        <w:ind w:left="426"/>
        <w:rPr>
          <w:rFonts w:ascii="Arial" w:hAnsi="Arial" w:cs="Arial"/>
          <w:b/>
          <w:i/>
          <w:snapToGrid w:val="0"/>
        </w:rPr>
      </w:pPr>
      <w:r w:rsidRPr="000E6C79">
        <w:rPr>
          <w:rFonts w:ascii="Arial" w:hAnsi="Arial" w:cs="Arial"/>
          <w:snapToGrid w:val="0"/>
        </w:rPr>
        <w:t>Zarząd Województwa Małopolskiego zastrzega sobie prawo do zmiany puli środków finansowych na dofinansowanie zadań realizowanych w ramach Konkursu.</w:t>
      </w:r>
    </w:p>
    <w:p w14:paraId="0662DBB9" w14:textId="77777777" w:rsidR="00394B15" w:rsidRPr="000E6C79" w:rsidRDefault="00394B15" w:rsidP="00D240B1">
      <w:pPr>
        <w:pStyle w:val="Akapitzlist"/>
        <w:numPr>
          <w:ilvl w:val="0"/>
          <w:numId w:val="29"/>
        </w:numPr>
        <w:spacing w:line="276" w:lineRule="auto"/>
        <w:ind w:left="426"/>
        <w:rPr>
          <w:rFonts w:ascii="Arial" w:hAnsi="Arial" w:cs="Arial"/>
          <w:b/>
          <w:i/>
          <w:snapToGrid w:val="0"/>
        </w:rPr>
      </w:pPr>
      <w:r w:rsidRPr="000E6C79">
        <w:rPr>
          <w:rFonts w:ascii="Arial" w:hAnsi="Arial" w:cs="Arial"/>
          <w:snapToGrid w:val="0"/>
        </w:rPr>
        <w:t xml:space="preserve">Ostateczna kwota przeznaczona na dofinansowanie zadań realizowanych w ramach Konkursu będzie uzależniona od bieżącej sytuacji finansowej Województwa. </w:t>
      </w:r>
    </w:p>
    <w:p w14:paraId="52532E7D" w14:textId="7CC84E4D" w:rsidR="002440A8" w:rsidRPr="00C548E4" w:rsidRDefault="004B7368" w:rsidP="00EE7A3D">
      <w:pPr>
        <w:pStyle w:val="Nagwek1"/>
        <w:spacing w:line="360" w:lineRule="auto"/>
        <w:rPr>
          <w:rFonts w:cs="Arial"/>
          <w:snapToGrid w:val="0"/>
          <w:sz w:val="24"/>
          <w:szCs w:val="24"/>
        </w:rPr>
      </w:pPr>
      <w:bookmarkStart w:id="6" w:name="_Toc223336332"/>
      <w:r w:rsidRPr="00C548E4">
        <w:rPr>
          <w:rFonts w:cs="Arial"/>
          <w:snapToGrid w:val="0"/>
          <w:sz w:val="24"/>
          <w:szCs w:val="24"/>
        </w:rPr>
        <w:t>Rozdział III</w:t>
      </w:r>
      <w:r w:rsidR="00EE7A3D" w:rsidRPr="00C548E4">
        <w:rPr>
          <w:rFonts w:cs="Arial"/>
          <w:snapToGrid w:val="0"/>
          <w:sz w:val="24"/>
          <w:szCs w:val="24"/>
        </w:rPr>
        <w:br/>
      </w:r>
      <w:r w:rsidR="002440A8" w:rsidRPr="00C548E4">
        <w:rPr>
          <w:rFonts w:cs="Arial"/>
          <w:snapToGrid w:val="0"/>
          <w:sz w:val="24"/>
          <w:szCs w:val="24"/>
        </w:rPr>
        <w:t>ZASADY PRZYZNAWANIA DOTACJI</w:t>
      </w:r>
      <w:bookmarkEnd w:id="6"/>
    </w:p>
    <w:p w14:paraId="3B7DAECD" w14:textId="66AFFA1C" w:rsidR="000A6B1B" w:rsidRPr="00D8298E" w:rsidRDefault="000A6B1B" w:rsidP="000A6B1B">
      <w:pPr>
        <w:numPr>
          <w:ilvl w:val="0"/>
          <w:numId w:val="1"/>
        </w:numPr>
        <w:tabs>
          <w:tab w:val="clear" w:pos="360"/>
        </w:tabs>
        <w:spacing w:line="276" w:lineRule="auto"/>
        <w:ind w:left="426" w:hanging="426"/>
        <w:rPr>
          <w:rFonts w:ascii="Arial" w:hAnsi="Arial" w:cs="Arial"/>
        </w:rPr>
      </w:pPr>
      <w:r w:rsidRPr="00C548E4">
        <w:rPr>
          <w:rFonts w:ascii="Arial" w:hAnsi="Arial" w:cs="Arial"/>
        </w:rPr>
        <w:t xml:space="preserve">Zlecenie zadania i udzielenie dotacji </w:t>
      </w:r>
      <w:proofErr w:type="gramStart"/>
      <w:r w:rsidRPr="00C548E4">
        <w:rPr>
          <w:rFonts w:ascii="Arial" w:hAnsi="Arial" w:cs="Arial"/>
        </w:rPr>
        <w:t>następuje</w:t>
      </w:r>
      <w:proofErr w:type="gramEnd"/>
      <w:r w:rsidR="006E0AF2">
        <w:rPr>
          <w:rFonts w:ascii="Arial" w:hAnsi="Arial" w:cs="Arial"/>
        </w:rPr>
        <w:t xml:space="preserve"> </w:t>
      </w:r>
      <w:r w:rsidRPr="00C548E4">
        <w:rPr>
          <w:rFonts w:ascii="Arial" w:hAnsi="Arial" w:cs="Arial"/>
        </w:rPr>
        <w:t>z zastosowaniem przepisów</w:t>
      </w:r>
      <w:r w:rsidRPr="00C548E4">
        <w:rPr>
          <w:rFonts w:ascii="Arial" w:hAnsi="Arial" w:cs="Arial"/>
        </w:rPr>
        <w:br/>
        <w:t>art. 16 ustawy z dnia 24 kwietnia 2003 r. o działalności pożytku publicznego</w:t>
      </w:r>
      <w:r w:rsidRPr="00C548E4">
        <w:rPr>
          <w:rFonts w:ascii="Arial" w:hAnsi="Arial" w:cs="Arial"/>
        </w:rPr>
        <w:br/>
        <w:t xml:space="preserve">i o </w:t>
      </w:r>
      <w:r w:rsidRPr="00D8298E">
        <w:rPr>
          <w:rFonts w:ascii="Arial" w:hAnsi="Arial" w:cs="Arial"/>
        </w:rPr>
        <w:t>wolontariacie</w:t>
      </w:r>
      <w:r>
        <w:rPr>
          <w:rFonts w:ascii="Arial" w:hAnsi="Arial" w:cs="Arial"/>
        </w:rPr>
        <w:t xml:space="preserve"> </w:t>
      </w:r>
      <w:r w:rsidR="001B7976">
        <w:rPr>
          <w:rFonts w:ascii="Arial" w:hAnsi="Arial" w:cs="Arial"/>
        </w:rPr>
        <w:t>oraz</w:t>
      </w:r>
      <w:r w:rsidRPr="00D8298E">
        <w:rPr>
          <w:rFonts w:ascii="Arial" w:hAnsi="Arial" w:cs="Arial"/>
        </w:rPr>
        <w:t xml:space="preserve"> przepisów ustawy z dnia 27 sierpnia 2009 r. o finansach publicznych.</w:t>
      </w:r>
    </w:p>
    <w:p w14:paraId="71569D8A" w14:textId="3BB05258" w:rsidR="00D8298E" w:rsidRPr="006E0AF2" w:rsidRDefault="00D8298E" w:rsidP="00D107AB">
      <w:pPr>
        <w:numPr>
          <w:ilvl w:val="0"/>
          <w:numId w:val="1"/>
        </w:numPr>
        <w:tabs>
          <w:tab w:val="clear" w:pos="360"/>
        </w:tabs>
        <w:spacing w:line="276" w:lineRule="auto"/>
        <w:ind w:left="426" w:hanging="426"/>
        <w:rPr>
          <w:rFonts w:ascii="Arial" w:hAnsi="Arial" w:cs="Arial"/>
        </w:rPr>
      </w:pPr>
      <w:r w:rsidRPr="00636FAC">
        <w:rPr>
          <w:rFonts w:ascii="Arial" w:hAnsi="Arial" w:cs="Arial"/>
          <w:b/>
          <w:snapToGrid w:val="0"/>
        </w:rPr>
        <w:t xml:space="preserve">O przyznanie dotacji na realizację zadania mogą się ubiegać oferenci wymienieni w art. 3 ust. 2 i 3 </w:t>
      </w:r>
      <w:r w:rsidRPr="00BD50C4">
        <w:rPr>
          <w:rFonts w:ascii="Arial" w:hAnsi="Arial" w:cs="Arial"/>
          <w:b/>
        </w:rPr>
        <w:t>ustawy</w:t>
      </w:r>
      <w:r w:rsidR="00BD50C4" w:rsidRPr="00BD50C4">
        <w:rPr>
          <w:rFonts w:ascii="Arial" w:hAnsi="Arial" w:cs="Arial"/>
          <w:b/>
        </w:rPr>
        <w:t xml:space="preserve"> </w:t>
      </w:r>
      <w:r w:rsidRPr="00636FAC">
        <w:rPr>
          <w:rFonts w:ascii="Arial" w:hAnsi="Arial" w:cs="Arial"/>
        </w:rPr>
        <w:t>oraz stowarzyszenia zwykłe zgodnie z ustawą z dnia 7 kwietnia 1989 r. Prawo o stowarzyszeniach,</w:t>
      </w:r>
      <w:r w:rsidRPr="00636FAC">
        <w:rPr>
          <w:rFonts w:ascii="Arial" w:hAnsi="Arial" w:cs="Arial"/>
          <w:snapToGrid w:val="0"/>
        </w:rPr>
        <w:t xml:space="preserve"> jeśli ich cele statutowe są zgodne </w:t>
      </w:r>
      <w:r w:rsidRPr="00636FAC">
        <w:rPr>
          <w:rFonts w:ascii="Arial" w:hAnsi="Arial" w:cs="Arial"/>
          <w:bCs/>
          <w:snapToGrid w:val="0"/>
        </w:rPr>
        <w:t>z obszarem, w jakim realizowane jest zadanie, tj.</w:t>
      </w:r>
      <w:r>
        <w:rPr>
          <w:rFonts w:ascii="Arial" w:hAnsi="Arial" w:cs="Arial"/>
          <w:bCs/>
          <w:snapToGrid w:val="0"/>
        </w:rPr>
        <w:t> </w:t>
      </w:r>
      <w:r w:rsidRPr="00636FAC">
        <w:rPr>
          <w:rFonts w:ascii="Arial" w:hAnsi="Arial" w:cs="Arial"/>
          <w:bCs/>
          <w:snapToGrid w:val="0"/>
        </w:rPr>
        <w:t>„</w:t>
      </w:r>
      <w:r w:rsidR="00BD2FCB" w:rsidRPr="00BD2FCB">
        <w:rPr>
          <w:rFonts w:ascii="Arial" w:hAnsi="Arial" w:cs="Arial"/>
          <w:snapToGrid w:val="0"/>
        </w:rPr>
        <w:t xml:space="preserve">Działalność na rzecz </w:t>
      </w:r>
      <w:r w:rsidR="00BD2FCB" w:rsidRPr="00785BE3">
        <w:rPr>
          <w:rFonts w:ascii="Arial" w:hAnsi="Arial" w:cs="Arial"/>
        </w:rPr>
        <w:t>rodziny, macierzyństwa, rodzicielstwa</w:t>
      </w:r>
      <w:r w:rsidR="00FE5C8B">
        <w:rPr>
          <w:rFonts w:ascii="Arial" w:hAnsi="Arial" w:cs="Arial"/>
        </w:rPr>
        <w:t xml:space="preserve">, </w:t>
      </w:r>
      <w:r w:rsidR="00BD2FCB" w:rsidRPr="00785BE3">
        <w:rPr>
          <w:rFonts w:ascii="Arial" w:hAnsi="Arial" w:cs="Arial"/>
        </w:rPr>
        <w:t>upowszechniania i ochrony praw dziecka</w:t>
      </w:r>
      <w:r w:rsidRPr="00785BE3">
        <w:rPr>
          <w:rFonts w:ascii="Arial" w:hAnsi="Arial" w:cs="Arial"/>
          <w:snapToGrid w:val="0"/>
        </w:rPr>
        <w:t>”,</w:t>
      </w:r>
      <w:r w:rsidRPr="00636FAC">
        <w:rPr>
          <w:rFonts w:ascii="Arial" w:hAnsi="Arial" w:cs="Arial"/>
          <w:bCs/>
          <w:snapToGrid w:val="0"/>
        </w:rPr>
        <w:t xml:space="preserve"> a także </w:t>
      </w:r>
      <w:r w:rsidR="00FE5C8B">
        <w:rPr>
          <w:rFonts w:ascii="Arial" w:hAnsi="Arial" w:cs="Arial"/>
          <w:bCs/>
          <w:snapToGrid w:val="0"/>
        </w:rPr>
        <w:t xml:space="preserve">z </w:t>
      </w:r>
      <w:r w:rsidRPr="00636FAC">
        <w:rPr>
          <w:rFonts w:ascii="Arial" w:hAnsi="Arial" w:cs="Arial"/>
          <w:bCs/>
          <w:snapToGrid w:val="0"/>
        </w:rPr>
        <w:t>celami i założeniami niniejszego konkursu</w:t>
      </w:r>
      <w:r>
        <w:rPr>
          <w:rFonts w:ascii="Arial" w:hAnsi="Arial" w:cs="Arial"/>
          <w:bCs/>
          <w:snapToGrid w:val="0"/>
        </w:rPr>
        <w:t>.</w:t>
      </w:r>
    </w:p>
    <w:p w14:paraId="6EADE43A" w14:textId="3CDF273F" w:rsidR="006E0AF2" w:rsidRPr="006E0AF2" w:rsidRDefault="006E0AF2" w:rsidP="006E0AF2">
      <w:pPr>
        <w:numPr>
          <w:ilvl w:val="0"/>
          <w:numId w:val="1"/>
        </w:numPr>
        <w:tabs>
          <w:tab w:val="clear" w:pos="360"/>
        </w:tabs>
        <w:spacing w:line="276" w:lineRule="auto"/>
        <w:ind w:left="426" w:hanging="426"/>
        <w:rPr>
          <w:rFonts w:ascii="Arial" w:hAnsi="Arial" w:cs="Arial"/>
        </w:rPr>
      </w:pPr>
      <w:r w:rsidRPr="006E0AF2">
        <w:rPr>
          <w:rFonts w:ascii="Arial" w:hAnsi="Arial" w:cs="Arial"/>
          <w:bCs/>
          <w:snapToGrid w:val="0"/>
        </w:rPr>
        <w:t>W przypadku osób prawnych i jednostek organizacyjnych działających na podstawie przepisów o stosunku Państwa do Kościoła Katolickiego w Rzeczypospolitej Polskiej oraz o stosunku Państwa do innych kościołów i związków wyznaniowych, spełnienie wymagań</w:t>
      </w:r>
      <w:r>
        <w:rPr>
          <w:rFonts w:ascii="Arial" w:hAnsi="Arial" w:cs="Arial"/>
          <w:bCs/>
          <w:snapToGrid w:val="0"/>
        </w:rPr>
        <w:t>,</w:t>
      </w:r>
      <w:r w:rsidRPr="006E0AF2">
        <w:rPr>
          <w:rFonts w:ascii="Arial" w:hAnsi="Arial" w:cs="Arial"/>
          <w:bCs/>
          <w:snapToGrid w:val="0"/>
        </w:rPr>
        <w:t xml:space="preserve"> o których mowa w ust. 2 zostanie ocenione na podstawie oświadczenia ujętego w </w:t>
      </w:r>
      <w:r w:rsidRPr="001E3CF9">
        <w:rPr>
          <w:rFonts w:ascii="Arial" w:hAnsi="Arial" w:cs="Arial"/>
          <w:bCs/>
          <w:snapToGrid w:val="0"/>
        </w:rPr>
        <w:t xml:space="preserve">Rozdziale VIII </w:t>
      </w:r>
      <w:r w:rsidR="001E3CF9" w:rsidRPr="001E3CF9">
        <w:rPr>
          <w:rFonts w:ascii="Arial" w:hAnsi="Arial" w:cs="Arial"/>
          <w:bCs/>
          <w:snapToGrid w:val="0"/>
        </w:rPr>
        <w:t>pkt</w:t>
      </w:r>
      <w:r w:rsidRPr="001E3CF9">
        <w:rPr>
          <w:rFonts w:ascii="Arial" w:hAnsi="Arial" w:cs="Arial"/>
          <w:bCs/>
          <w:snapToGrid w:val="0"/>
        </w:rPr>
        <w:t xml:space="preserve"> </w:t>
      </w:r>
      <w:r w:rsidR="00A67AFA" w:rsidRPr="001E3CF9">
        <w:rPr>
          <w:rFonts w:ascii="Arial" w:hAnsi="Arial" w:cs="Arial"/>
          <w:bCs/>
          <w:snapToGrid w:val="0"/>
        </w:rPr>
        <w:t>9</w:t>
      </w:r>
      <w:r w:rsidRPr="001E3CF9">
        <w:rPr>
          <w:rFonts w:ascii="Arial" w:hAnsi="Arial" w:cs="Arial"/>
          <w:bCs/>
          <w:snapToGrid w:val="0"/>
        </w:rPr>
        <w:t xml:space="preserve"> p</w:t>
      </w:r>
      <w:r w:rsidR="001E3CF9" w:rsidRPr="001E3CF9">
        <w:rPr>
          <w:rFonts w:ascii="Arial" w:hAnsi="Arial" w:cs="Arial"/>
          <w:bCs/>
          <w:snapToGrid w:val="0"/>
        </w:rPr>
        <w:t>p</w:t>
      </w:r>
      <w:r w:rsidRPr="001E3CF9">
        <w:rPr>
          <w:rFonts w:ascii="Arial" w:hAnsi="Arial" w:cs="Arial"/>
          <w:bCs/>
          <w:snapToGrid w:val="0"/>
        </w:rPr>
        <w:t xml:space="preserve">kt </w:t>
      </w:r>
      <w:r w:rsidR="00A67AFA" w:rsidRPr="001E3CF9">
        <w:rPr>
          <w:rFonts w:ascii="Arial" w:hAnsi="Arial" w:cs="Arial"/>
          <w:bCs/>
          <w:snapToGrid w:val="0"/>
        </w:rPr>
        <w:t>b</w:t>
      </w:r>
      <w:r w:rsidRPr="001E3CF9">
        <w:rPr>
          <w:rFonts w:ascii="Arial" w:hAnsi="Arial" w:cs="Arial"/>
          <w:bCs/>
          <w:snapToGrid w:val="0"/>
        </w:rPr>
        <w:t>)</w:t>
      </w:r>
      <w:r w:rsidR="000721D2">
        <w:rPr>
          <w:rFonts w:ascii="Arial" w:hAnsi="Arial" w:cs="Arial"/>
          <w:bCs/>
          <w:snapToGrid w:val="0"/>
        </w:rPr>
        <w:t xml:space="preserve"> niniejszego Regulaminu</w:t>
      </w:r>
      <w:r w:rsidRPr="001E3CF9">
        <w:rPr>
          <w:rFonts w:ascii="Arial" w:hAnsi="Arial" w:cs="Arial"/>
          <w:bCs/>
          <w:snapToGrid w:val="0"/>
        </w:rPr>
        <w:t>.</w:t>
      </w:r>
    </w:p>
    <w:p w14:paraId="3E262FD0" w14:textId="77777777" w:rsidR="002440A8" w:rsidRPr="00C548E4" w:rsidRDefault="002440A8" w:rsidP="00D107AB">
      <w:pPr>
        <w:numPr>
          <w:ilvl w:val="0"/>
          <w:numId w:val="1"/>
        </w:numPr>
        <w:tabs>
          <w:tab w:val="clear" w:pos="360"/>
        </w:tabs>
        <w:spacing w:line="276" w:lineRule="auto"/>
        <w:ind w:left="426" w:hanging="426"/>
        <w:rPr>
          <w:rFonts w:ascii="Arial" w:hAnsi="Arial" w:cs="Arial"/>
          <w:snapToGrid w:val="0"/>
        </w:rPr>
      </w:pPr>
      <w:bookmarkStart w:id="7" w:name="_Hlk221879278"/>
      <w:r w:rsidRPr="00D8298E">
        <w:rPr>
          <w:rFonts w:ascii="Arial" w:hAnsi="Arial" w:cs="Arial"/>
          <w:b/>
          <w:snapToGrid w:val="0"/>
        </w:rPr>
        <w:lastRenderedPageBreak/>
        <w:t>Dotacja może być przyznana jedynie na finansowanie zadania z zakresu działalności statutowej nieodpłatnej lub odpłatnej</w:t>
      </w:r>
      <w:r w:rsidRPr="00D8298E">
        <w:rPr>
          <w:rFonts w:ascii="Arial" w:hAnsi="Arial" w:cs="Arial"/>
          <w:snapToGrid w:val="0"/>
        </w:rPr>
        <w:t xml:space="preserve">. </w:t>
      </w:r>
      <w:r w:rsidRPr="00D8298E">
        <w:rPr>
          <w:rFonts w:ascii="Arial" w:hAnsi="Arial" w:cs="Arial"/>
        </w:rPr>
        <w:t>Środki dotacji nie mogą być przeznaczone</w:t>
      </w:r>
      <w:r w:rsidRPr="00C548E4">
        <w:rPr>
          <w:rFonts w:ascii="Arial" w:hAnsi="Arial" w:cs="Arial"/>
        </w:rPr>
        <w:t xml:space="preserve"> na finansowanie działalności gospodarczej Oferenta.</w:t>
      </w:r>
    </w:p>
    <w:p w14:paraId="5A0520CB" w14:textId="77777777" w:rsidR="002440A8" w:rsidRPr="00C548E4" w:rsidRDefault="002440A8"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Cs/>
        </w:rPr>
        <w:t>Oferent nie może prowadzić odpłatnej działalności pożytku publicznego i działalności gospodarczej w odniesieniu do tego samego przedmiotu działalności.</w:t>
      </w:r>
    </w:p>
    <w:bookmarkEnd w:id="7"/>
    <w:p w14:paraId="265080F2" w14:textId="77777777" w:rsidR="00785BE3" w:rsidRPr="00C548E4" w:rsidRDefault="00A626BB" w:rsidP="00785BE3">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Cs/>
        </w:rPr>
        <w:t>Dwie lub więcej organizacje pozarządowe lub inne podmioty uprawnione</w:t>
      </w:r>
      <w:r w:rsidRPr="00C548E4">
        <w:rPr>
          <w:rFonts w:ascii="Arial" w:hAnsi="Arial" w:cs="Arial"/>
        </w:rPr>
        <w:t xml:space="preserve"> mogą złożyć ofertę wspólną, a ich prawa i obowiązki wynikające ze złożenia oferty wspólnej określa </w:t>
      </w:r>
      <w:r w:rsidR="00145361" w:rsidRPr="00C548E4">
        <w:rPr>
          <w:rFonts w:ascii="Arial" w:hAnsi="Arial" w:cs="Arial"/>
        </w:rPr>
        <w:t>art. 14 ust. 3-5 ustawy</w:t>
      </w:r>
      <w:r w:rsidR="00785BE3">
        <w:rPr>
          <w:rFonts w:ascii="Arial" w:hAnsi="Arial" w:cs="Arial"/>
        </w:rPr>
        <w:t xml:space="preserve"> </w:t>
      </w:r>
      <w:r w:rsidR="00785BE3" w:rsidRPr="00C548E4">
        <w:rPr>
          <w:rFonts w:ascii="Arial" w:hAnsi="Arial" w:cs="Arial"/>
        </w:rPr>
        <w:t>o działalności pożytku publicznego</w:t>
      </w:r>
      <w:r w:rsidR="00785BE3" w:rsidRPr="00C548E4">
        <w:rPr>
          <w:rFonts w:ascii="Arial" w:hAnsi="Arial" w:cs="Arial"/>
        </w:rPr>
        <w:br/>
        <w:t xml:space="preserve">i o </w:t>
      </w:r>
      <w:r w:rsidR="00785BE3" w:rsidRPr="00D8298E">
        <w:rPr>
          <w:rFonts w:ascii="Arial" w:hAnsi="Arial" w:cs="Arial"/>
        </w:rPr>
        <w:t>wolontariacie</w:t>
      </w:r>
      <w:r w:rsidR="00785BE3">
        <w:rPr>
          <w:rFonts w:ascii="Arial" w:hAnsi="Arial" w:cs="Arial"/>
        </w:rPr>
        <w:t>.</w:t>
      </w:r>
    </w:p>
    <w:p w14:paraId="3D005B8A" w14:textId="60728FB5" w:rsidR="00145361" w:rsidRPr="00C548E4" w:rsidRDefault="002440A8"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
          <w:snapToGrid w:val="0"/>
        </w:rPr>
        <w:t xml:space="preserve">Złożenie oferty nie jest równoznaczne z </w:t>
      </w:r>
      <w:r w:rsidR="00145361" w:rsidRPr="00C548E4">
        <w:rPr>
          <w:rFonts w:ascii="Arial" w:hAnsi="Arial" w:cs="Arial"/>
          <w:b/>
          <w:snapToGrid w:val="0"/>
        </w:rPr>
        <w:t xml:space="preserve">przyznaniem </w:t>
      </w:r>
      <w:r w:rsidRPr="00C548E4">
        <w:rPr>
          <w:rFonts w:ascii="Arial" w:hAnsi="Arial" w:cs="Arial"/>
          <w:b/>
          <w:snapToGrid w:val="0"/>
        </w:rPr>
        <w:t>dotacji</w:t>
      </w:r>
      <w:r w:rsidR="00145361" w:rsidRPr="00C548E4">
        <w:rPr>
          <w:rFonts w:ascii="Arial" w:hAnsi="Arial" w:cs="Arial"/>
          <w:snapToGrid w:val="0"/>
        </w:rPr>
        <w:t xml:space="preserve">, </w:t>
      </w:r>
      <w:r w:rsidR="00145361" w:rsidRPr="00C548E4">
        <w:rPr>
          <w:rFonts w:ascii="Arial" w:hAnsi="Arial" w:cs="Arial"/>
        </w:rPr>
        <w:t>nie gwarantuje również przyznania dotacji w wysokości wnioskowanej przez Oferenta. Wysokość przyznanej dotacji może być niższa niż wnioskowana przez Oferenta.</w:t>
      </w:r>
    </w:p>
    <w:p w14:paraId="759F4452" w14:textId="1678AFAD" w:rsidR="002440A8" w:rsidRPr="002660A5" w:rsidRDefault="002440A8" w:rsidP="00D107AB">
      <w:pPr>
        <w:numPr>
          <w:ilvl w:val="0"/>
          <w:numId w:val="1"/>
        </w:numPr>
        <w:tabs>
          <w:tab w:val="clear" w:pos="360"/>
        </w:tabs>
        <w:spacing w:line="276" w:lineRule="auto"/>
        <w:ind w:left="426" w:hanging="426"/>
        <w:rPr>
          <w:rFonts w:ascii="Arial" w:hAnsi="Arial" w:cs="Arial"/>
          <w:b/>
          <w:bCs/>
          <w:snapToGrid w:val="0"/>
        </w:rPr>
      </w:pPr>
      <w:r w:rsidRPr="00C548E4">
        <w:rPr>
          <w:rFonts w:ascii="Arial" w:hAnsi="Arial" w:cs="Arial"/>
        </w:rPr>
        <w:t xml:space="preserve">W niniejszym Konkursie </w:t>
      </w:r>
      <w:r w:rsidRPr="00C548E4">
        <w:rPr>
          <w:rFonts w:ascii="Arial" w:hAnsi="Arial" w:cs="Arial"/>
          <w:b/>
        </w:rPr>
        <w:t>nie mogą</w:t>
      </w:r>
      <w:r w:rsidRPr="00C548E4">
        <w:rPr>
          <w:rFonts w:ascii="Arial" w:hAnsi="Arial" w:cs="Arial"/>
        </w:rPr>
        <w:t xml:space="preserve"> być składane oferty, </w:t>
      </w:r>
      <w:r w:rsidR="00420B16">
        <w:rPr>
          <w:rFonts w:ascii="Arial" w:hAnsi="Arial" w:cs="Arial"/>
        </w:rPr>
        <w:t xml:space="preserve">w ramach których wnioskowane jest dofinansowanie działań, które </w:t>
      </w:r>
      <w:r w:rsidRPr="00C548E4">
        <w:rPr>
          <w:rFonts w:ascii="Arial" w:hAnsi="Arial" w:cs="Arial"/>
        </w:rPr>
        <w:t>uzyskały wsparcie finansowe</w:t>
      </w:r>
      <w:r w:rsidRPr="00C548E4">
        <w:rPr>
          <w:rFonts w:ascii="Arial" w:hAnsi="Arial" w:cs="Arial"/>
          <w:b/>
          <w:snapToGrid w:val="0"/>
        </w:rPr>
        <w:t xml:space="preserve"> </w:t>
      </w:r>
      <w:r w:rsidRPr="00C548E4">
        <w:rPr>
          <w:rFonts w:ascii="Arial" w:hAnsi="Arial" w:cs="Arial"/>
        </w:rPr>
        <w:t>realizacji zadania z budżetu Województwa Małopolskiego w ramach innych otwartych konkursów</w:t>
      </w:r>
      <w:r w:rsidRPr="00C548E4">
        <w:rPr>
          <w:rFonts w:ascii="Arial" w:hAnsi="Arial" w:cs="Arial"/>
          <w:b/>
          <w:snapToGrid w:val="0"/>
        </w:rPr>
        <w:t xml:space="preserve"> </w:t>
      </w:r>
      <w:r w:rsidRPr="00C548E4">
        <w:rPr>
          <w:rFonts w:ascii="Arial" w:hAnsi="Arial" w:cs="Arial"/>
        </w:rPr>
        <w:t>ofert lub z pominięciem otwartego konkursu ofert, zgodnie z art. 19a ustawy lub są</w:t>
      </w:r>
      <w:r w:rsidRPr="00C548E4">
        <w:rPr>
          <w:rFonts w:ascii="Arial" w:hAnsi="Arial" w:cs="Arial"/>
          <w:b/>
          <w:snapToGrid w:val="0"/>
        </w:rPr>
        <w:t xml:space="preserve"> </w:t>
      </w:r>
      <w:r w:rsidRPr="00C548E4">
        <w:rPr>
          <w:rFonts w:ascii="Arial" w:hAnsi="Arial" w:cs="Arial"/>
        </w:rPr>
        <w:t xml:space="preserve">współfinansowane przez </w:t>
      </w:r>
      <w:r w:rsidR="0022435B">
        <w:rPr>
          <w:rFonts w:ascii="Arial" w:hAnsi="Arial" w:cs="Arial"/>
        </w:rPr>
        <w:t>S</w:t>
      </w:r>
      <w:r w:rsidR="007E6B7C">
        <w:rPr>
          <w:rFonts w:ascii="Arial" w:hAnsi="Arial" w:cs="Arial"/>
        </w:rPr>
        <w:t>amorząd</w:t>
      </w:r>
      <w:r w:rsidRPr="00C548E4">
        <w:rPr>
          <w:rFonts w:ascii="Arial" w:hAnsi="Arial" w:cs="Arial"/>
        </w:rPr>
        <w:t xml:space="preserve"> Województwa Małopolskiego</w:t>
      </w:r>
      <w:r w:rsidRPr="00C548E4">
        <w:rPr>
          <w:rFonts w:ascii="Arial" w:hAnsi="Arial" w:cs="Arial"/>
          <w:b/>
          <w:snapToGrid w:val="0"/>
        </w:rPr>
        <w:t xml:space="preserve"> </w:t>
      </w:r>
      <w:r w:rsidRPr="00C548E4">
        <w:rPr>
          <w:rFonts w:ascii="Arial" w:hAnsi="Arial" w:cs="Arial"/>
        </w:rPr>
        <w:t>(</w:t>
      </w:r>
      <w:r w:rsidR="00420B16">
        <w:rPr>
          <w:rFonts w:ascii="Arial" w:hAnsi="Arial" w:cs="Arial"/>
        </w:rPr>
        <w:t>zakaz podwójnego finansowania</w:t>
      </w:r>
      <w:r w:rsidRPr="00260615">
        <w:rPr>
          <w:rFonts w:ascii="Arial" w:hAnsi="Arial" w:cs="Arial"/>
        </w:rPr>
        <w:t xml:space="preserve">). </w:t>
      </w:r>
      <w:r w:rsidR="00420B16" w:rsidRPr="002660A5">
        <w:rPr>
          <w:rFonts w:ascii="Arial" w:hAnsi="Arial" w:cs="Arial"/>
          <w:b/>
          <w:bCs/>
        </w:rPr>
        <w:t>Złożenie oferty w niniejszym Konkursie jest tożsame z oświadczeniem Oferenta o braku podwójnego finansowania.</w:t>
      </w:r>
    </w:p>
    <w:p w14:paraId="5BBE75F4" w14:textId="77777777" w:rsidR="002440A8" w:rsidRPr="00C548E4" w:rsidRDefault="002440A8" w:rsidP="00D107AB">
      <w:pPr>
        <w:numPr>
          <w:ilvl w:val="0"/>
          <w:numId w:val="1"/>
        </w:numPr>
        <w:tabs>
          <w:tab w:val="clear" w:pos="360"/>
        </w:tabs>
        <w:spacing w:line="276" w:lineRule="auto"/>
        <w:ind w:left="426" w:hanging="426"/>
        <w:rPr>
          <w:rFonts w:ascii="Arial" w:hAnsi="Arial" w:cs="Arial"/>
          <w:b/>
          <w:snapToGrid w:val="0"/>
        </w:rPr>
      </w:pPr>
      <w:r w:rsidRPr="00C548E4">
        <w:rPr>
          <w:rFonts w:ascii="Arial" w:hAnsi="Arial" w:cs="Arial"/>
          <w:lang w:eastAsia="en-US"/>
        </w:rPr>
        <w:t>Dotacja przyznana na realizację zadania publicznego z budżetu Województwa Małopolskiego będzie rozliczana zgodnie z przepisami ustawy z dnia 27 sierpnia 2009 r. o finansach publicznych oraz ustawy z dnia 29 września 1994 r. o rachunkowości.</w:t>
      </w:r>
    </w:p>
    <w:p w14:paraId="787D2B3A" w14:textId="47BC16C3" w:rsidR="00B16AA7" w:rsidRPr="00C7176E" w:rsidRDefault="00B16AA7" w:rsidP="00B16AA7">
      <w:pPr>
        <w:numPr>
          <w:ilvl w:val="0"/>
          <w:numId w:val="1"/>
        </w:numPr>
        <w:tabs>
          <w:tab w:val="clear" w:pos="360"/>
        </w:tabs>
        <w:spacing w:line="276" w:lineRule="auto"/>
        <w:ind w:left="426" w:hanging="426"/>
        <w:rPr>
          <w:rFonts w:ascii="Arial" w:hAnsi="Arial" w:cs="Arial"/>
          <w:b/>
          <w:snapToGrid w:val="0"/>
        </w:rPr>
      </w:pPr>
      <w:r w:rsidRPr="00E212A3">
        <w:rPr>
          <w:rFonts w:ascii="Arial" w:hAnsi="Arial" w:cs="Arial"/>
          <w:bCs/>
        </w:rPr>
        <w:t>Dotacja zostanie przekazana Zleceniobiorcy w dwóch transzach: na realizację zadań dla każdego roku kalendarzowego obowiązywania umowy, tj. 202</w:t>
      </w:r>
      <w:r w:rsidR="006E0AF2">
        <w:rPr>
          <w:rFonts w:ascii="Arial" w:hAnsi="Arial" w:cs="Arial"/>
          <w:bCs/>
        </w:rPr>
        <w:t>6</w:t>
      </w:r>
      <w:r w:rsidRPr="00E212A3">
        <w:rPr>
          <w:rFonts w:ascii="Arial" w:hAnsi="Arial" w:cs="Arial"/>
          <w:bCs/>
        </w:rPr>
        <w:t xml:space="preserve"> r. i 202</w:t>
      </w:r>
      <w:r w:rsidR="006E0AF2">
        <w:rPr>
          <w:rFonts w:ascii="Arial" w:hAnsi="Arial" w:cs="Arial"/>
          <w:bCs/>
        </w:rPr>
        <w:t>7</w:t>
      </w:r>
      <w:r w:rsidRPr="00E212A3">
        <w:rPr>
          <w:rFonts w:ascii="Arial" w:hAnsi="Arial" w:cs="Arial"/>
          <w:bCs/>
        </w:rPr>
        <w:t xml:space="preserve"> r.</w:t>
      </w:r>
    </w:p>
    <w:p w14:paraId="62545638" w14:textId="77777777" w:rsidR="00C7176E" w:rsidRDefault="00C7176E" w:rsidP="00C7176E">
      <w:pPr>
        <w:spacing w:line="276" w:lineRule="auto"/>
        <w:ind w:left="426"/>
        <w:rPr>
          <w:rFonts w:ascii="Arial" w:hAnsi="Arial" w:cs="Arial"/>
          <w:bCs/>
        </w:rPr>
      </w:pPr>
    </w:p>
    <w:p w14:paraId="637D395D" w14:textId="129D3203" w:rsidR="002440A8" w:rsidRPr="00C548E4" w:rsidRDefault="00260615" w:rsidP="008853BC">
      <w:pPr>
        <w:pStyle w:val="Nagwek1"/>
        <w:rPr>
          <w:rFonts w:cs="Arial"/>
          <w:snapToGrid w:val="0"/>
          <w:sz w:val="24"/>
          <w:szCs w:val="24"/>
        </w:rPr>
      </w:pPr>
      <w:bookmarkStart w:id="8" w:name="_Toc223336333"/>
      <w:r>
        <w:rPr>
          <w:rFonts w:cs="Arial"/>
          <w:snapToGrid w:val="0"/>
          <w:sz w:val="24"/>
          <w:szCs w:val="24"/>
        </w:rPr>
        <w:t>R</w:t>
      </w:r>
      <w:r w:rsidR="002440A8" w:rsidRPr="00C548E4">
        <w:rPr>
          <w:rFonts w:cs="Arial"/>
          <w:snapToGrid w:val="0"/>
          <w:sz w:val="24"/>
          <w:szCs w:val="24"/>
        </w:rPr>
        <w:t xml:space="preserve">ozdział </w:t>
      </w:r>
      <w:r w:rsidR="006F0A7F" w:rsidRPr="00C548E4">
        <w:rPr>
          <w:rFonts w:cs="Arial"/>
          <w:snapToGrid w:val="0"/>
          <w:sz w:val="24"/>
          <w:szCs w:val="24"/>
        </w:rPr>
        <w:t>I</w:t>
      </w:r>
      <w:r w:rsidR="002440A8" w:rsidRPr="00C548E4">
        <w:rPr>
          <w:rFonts w:cs="Arial"/>
          <w:snapToGrid w:val="0"/>
          <w:sz w:val="24"/>
          <w:szCs w:val="24"/>
        </w:rPr>
        <w:t>V</w:t>
      </w:r>
      <w:r w:rsidR="008853BC" w:rsidRPr="00C548E4">
        <w:rPr>
          <w:rFonts w:cs="Arial"/>
          <w:snapToGrid w:val="0"/>
          <w:sz w:val="24"/>
          <w:szCs w:val="24"/>
        </w:rPr>
        <w:br/>
      </w:r>
      <w:r w:rsidR="002440A8" w:rsidRPr="00C548E4">
        <w:rPr>
          <w:rFonts w:cs="Arial"/>
          <w:snapToGrid w:val="0"/>
          <w:sz w:val="24"/>
          <w:szCs w:val="24"/>
        </w:rPr>
        <w:t>TERMINY I WARUNKI REALIZACJI ZADANIA PUBLICZNEGO</w:t>
      </w:r>
      <w:bookmarkEnd w:id="8"/>
    </w:p>
    <w:p w14:paraId="4F428C3E" w14:textId="3A11921B" w:rsidR="00B16AA7" w:rsidRPr="00CC4AE1" w:rsidRDefault="00760DA3">
      <w:pPr>
        <w:pStyle w:val="Akapitzlist"/>
        <w:numPr>
          <w:ilvl w:val="0"/>
          <w:numId w:val="3"/>
        </w:numPr>
        <w:tabs>
          <w:tab w:val="clear" w:pos="502"/>
        </w:tabs>
        <w:spacing w:line="276" w:lineRule="auto"/>
        <w:ind w:left="426" w:hanging="426"/>
        <w:rPr>
          <w:rFonts w:ascii="Arial" w:eastAsia="Times New Roman" w:hAnsi="Arial" w:cs="Arial"/>
          <w:snapToGrid w:val="0"/>
          <w:lang w:eastAsia="pl-PL"/>
        </w:rPr>
      </w:pPr>
      <w:r>
        <w:rPr>
          <w:rFonts w:ascii="Arial" w:eastAsia="Times New Roman" w:hAnsi="Arial" w:cs="Arial"/>
          <w:snapToGrid w:val="0"/>
          <w:lang w:eastAsia="pl-PL"/>
        </w:rPr>
        <w:t>W ramach</w:t>
      </w:r>
      <w:r w:rsidRPr="00E212A3">
        <w:rPr>
          <w:rFonts w:ascii="Arial" w:eastAsia="Times New Roman" w:hAnsi="Arial" w:cs="Arial"/>
          <w:snapToGrid w:val="0"/>
          <w:lang w:eastAsia="pl-PL"/>
        </w:rPr>
        <w:t xml:space="preserve"> </w:t>
      </w:r>
      <w:r w:rsidR="00B16AA7" w:rsidRPr="00E212A3">
        <w:rPr>
          <w:rFonts w:ascii="Arial" w:eastAsia="Times New Roman" w:hAnsi="Arial" w:cs="Arial"/>
          <w:snapToGrid w:val="0"/>
          <w:lang w:eastAsia="pl-PL"/>
        </w:rPr>
        <w:t xml:space="preserve">konkursu mogą być składane wyłącznie oferty zadań </w:t>
      </w:r>
      <w:r w:rsidR="00B16AA7" w:rsidRPr="00E212A3">
        <w:rPr>
          <w:rFonts w:ascii="Arial" w:eastAsia="Times New Roman" w:hAnsi="Arial" w:cs="Arial"/>
          <w:b/>
          <w:snapToGrid w:val="0"/>
          <w:lang w:eastAsia="pl-PL"/>
        </w:rPr>
        <w:t>realizowanych w latach 202</w:t>
      </w:r>
      <w:r w:rsidR="006E0AF2">
        <w:rPr>
          <w:rFonts w:ascii="Arial" w:eastAsia="Times New Roman" w:hAnsi="Arial" w:cs="Arial"/>
          <w:b/>
          <w:snapToGrid w:val="0"/>
          <w:lang w:eastAsia="pl-PL"/>
        </w:rPr>
        <w:t>6</w:t>
      </w:r>
      <w:r w:rsidR="00B16AA7" w:rsidRPr="00E212A3">
        <w:rPr>
          <w:rFonts w:ascii="Arial" w:eastAsia="Times New Roman" w:hAnsi="Arial" w:cs="Arial"/>
          <w:b/>
          <w:snapToGrid w:val="0"/>
          <w:lang w:eastAsia="pl-PL"/>
        </w:rPr>
        <w:t>-202</w:t>
      </w:r>
      <w:r w:rsidR="006E0AF2">
        <w:rPr>
          <w:rFonts w:ascii="Arial" w:eastAsia="Times New Roman" w:hAnsi="Arial" w:cs="Arial"/>
          <w:b/>
          <w:snapToGrid w:val="0"/>
          <w:lang w:eastAsia="pl-PL"/>
        </w:rPr>
        <w:t>7</w:t>
      </w:r>
      <w:r w:rsidR="00B16AA7" w:rsidRPr="00E212A3">
        <w:rPr>
          <w:rFonts w:ascii="Arial" w:eastAsia="Times New Roman" w:hAnsi="Arial" w:cs="Arial"/>
          <w:b/>
          <w:snapToGrid w:val="0"/>
          <w:lang w:eastAsia="pl-PL"/>
        </w:rPr>
        <w:t xml:space="preserve"> (wyklucza się oferty obejmujące realizację zadania tylko w 202</w:t>
      </w:r>
      <w:r w:rsidR="006E0AF2">
        <w:rPr>
          <w:rFonts w:ascii="Arial" w:eastAsia="Times New Roman" w:hAnsi="Arial" w:cs="Arial"/>
          <w:b/>
          <w:snapToGrid w:val="0"/>
          <w:lang w:eastAsia="pl-PL"/>
        </w:rPr>
        <w:t>6</w:t>
      </w:r>
      <w:r w:rsidR="00B16AA7" w:rsidRPr="00E212A3">
        <w:rPr>
          <w:rFonts w:ascii="Arial" w:eastAsia="Times New Roman" w:hAnsi="Arial" w:cs="Arial"/>
          <w:b/>
          <w:snapToGrid w:val="0"/>
          <w:lang w:eastAsia="pl-PL"/>
        </w:rPr>
        <w:t xml:space="preserve"> r.</w:t>
      </w:r>
      <w:r w:rsidR="00C7176E">
        <w:rPr>
          <w:rFonts w:ascii="Arial" w:eastAsia="Times New Roman" w:hAnsi="Arial" w:cs="Arial"/>
          <w:b/>
          <w:snapToGrid w:val="0"/>
          <w:lang w:eastAsia="pl-PL"/>
        </w:rPr>
        <w:t xml:space="preserve"> </w:t>
      </w:r>
      <w:r w:rsidR="00A403B4">
        <w:rPr>
          <w:rFonts w:ascii="Arial" w:eastAsia="Times New Roman" w:hAnsi="Arial" w:cs="Arial"/>
          <w:b/>
          <w:snapToGrid w:val="0"/>
          <w:lang w:eastAsia="pl-PL"/>
        </w:rPr>
        <w:t xml:space="preserve">albo tylko w </w:t>
      </w:r>
      <w:r w:rsidR="00C7176E">
        <w:rPr>
          <w:rFonts w:ascii="Arial" w:eastAsia="Times New Roman" w:hAnsi="Arial" w:cs="Arial"/>
          <w:b/>
          <w:snapToGrid w:val="0"/>
          <w:lang w:eastAsia="pl-PL"/>
        </w:rPr>
        <w:t>202</w:t>
      </w:r>
      <w:r w:rsidR="006E0AF2">
        <w:rPr>
          <w:rFonts w:ascii="Arial" w:eastAsia="Times New Roman" w:hAnsi="Arial" w:cs="Arial"/>
          <w:b/>
          <w:snapToGrid w:val="0"/>
          <w:lang w:eastAsia="pl-PL"/>
        </w:rPr>
        <w:t>7</w:t>
      </w:r>
      <w:r w:rsidR="00C7176E">
        <w:rPr>
          <w:rFonts w:ascii="Arial" w:eastAsia="Times New Roman" w:hAnsi="Arial" w:cs="Arial"/>
          <w:b/>
          <w:snapToGrid w:val="0"/>
          <w:lang w:eastAsia="pl-PL"/>
        </w:rPr>
        <w:t xml:space="preserve"> r.</w:t>
      </w:r>
      <w:r w:rsidR="00B16AA7" w:rsidRPr="00E212A3">
        <w:rPr>
          <w:rFonts w:ascii="Arial" w:eastAsia="Times New Roman" w:hAnsi="Arial" w:cs="Arial"/>
          <w:b/>
          <w:snapToGrid w:val="0"/>
          <w:lang w:eastAsia="pl-PL"/>
        </w:rPr>
        <w:t>)</w:t>
      </w:r>
      <w:r w:rsidR="00B16AA7" w:rsidRPr="00E212A3">
        <w:rPr>
          <w:rFonts w:ascii="Arial" w:eastAsia="Times New Roman" w:hAnsi="Arial" w:cs="Arial"/>
          <w:snapToGrid w:val="0"/>
          <w:lang w:eastAsia="pl-PL"/>
        </w:rPr>
        <w:t xml:space="preserve">, których realizacja rozpoczynać się będzie nie wcześniej niż </w:t>
      </w:r>
      <w:r w:rsidR="00B16AA7" w:rsidRPr="00E212A3">
        <w:rPr>
          <w:rFonts w:ascii="Arial" w:eastAsia="Times New Roman" w:hAnsi="Arial" w:cs="Arial"/>
          <w:b/>
          <w:snapToGrid w:val="0"/>
          <w:lang w:eastAsia="pl-PL"/>
        </w:rPr>
        <w:t xml:space="preserve">1 </w:t>
      </w:r>
      <w:r w:rsidR="006E0AF2">
        <w:rPr>
          <w:rFonts w:ascii="Arial" w:eastAsia="Times New Roman" w:hAnsi="Arial" w:cs="Arial"/>
          <w:b/>
          <w:snapToGrid w:val="0"/>
          <w:lang w:eastAsia="pl-PL"/>
        </w:rPr>
        <w:t>czerwca</w:t>
      </w:r>
      <w:r w:rsidR="00B16AA7" w:rsidRPr="00E212A3">
        <w:rPr>
          <w:rFonts w:ascii="Arial" w:eastAsia="Times New Roman" w:hAnsi="Arial" w:cs="Arial"/>
          <w:b/>
          <w:snapToGrid w:val="0"/>
          <w:lang w:eastAsia="pl-PL"/>
        </w:rPr>
        <w:t xml:space="preserve"> 202</w:t>
      </w:r>
      <w:r w:rsidR="006E0AF2">
        <w:rPr>
          <w:rFonts w:ascii="Arial" w:eastAsia="Times New Roman" w:hAnsi="Arial" w:cs="Arial"/>
          <w:b/>
          <w:snapToGrid w:val="0"/>
          <w:lang w:eastAsia="pl-PL"/>
        </w:rPr>
        <w:t>6</w:t>
      </w:r>
      <w:r w:rsidR="00B16AA7" w:rsidRPr="00E212A3">
        <w:rPr>
          <w:rFonts w:ascii="Arial" w:eastAsia="Times New Roman" w:hAnsi="Arial" w:cs="Arial"/>
          <w:b/>
          <w:snapToGrid w:val="0"/>
          <w:lang w:eastAsia="pl-PL"/>
        </w:rPr>
        <w:t xml:space="preserve"> r., a kończyć nie później niż 30 listopada </w:t>
      </w:r>
      <w:r w:rsidR="00A403B4" w:rsidRPr="00E212A3">
        <w:rPr>
          <w:rFonts w:ascii="Arial" w:eastAsia="Times New Roman" w:hAnsi="Arial" w:cs="Arial"/>
          <w:b/>
          <w:snapToGrid w:val="0"/>
          <w:lang w:eastAsia="pl-PL"/>
        </w:rPr>
        <w:t>202</w:t>
      </w:r>
      <w:r w:rsidR="006E0AF2">
        <w:rPr>
          <w:rFonts w:ascii="Arial" w:eastAsia="Times New Roman" w:hAnsi="Arial" w:cs="Arial"/>
          <w:b/>
          <w:snapToGrid w:val="0"/>
          <w:lang w:eastAsia="pl-PL"/>
        </w:rPr>
        <w:t>7</w:t>
      </w:r>
      <w:r w:rsidR="00A403B4">
        <w:rPr>
          <w:rFonts w:ascii="Arial" w:eastAsia="Times New Roman" w:hAnsi="Arial" w:cs="Arial"/>
          <w:b/>
          <w:snapToGrid w:val="0"/>
          <w:lang w:eastAsia="pl-PL"/>
        </w:rPr>
        <w:t> </w:t>
      </w:r>
      <w:r w:rsidR="00B16AA7" w:rsidRPr="00E212A3">
        <w:rPr>
          <w:rFonts w:ascii="Arial" w:eastAsia="Times New Roman" w:hAnsi="Arial" w:cs="Arial"/>
          <w:b/>
          <w:snapToGrid w:val="0"/>
          <w:lang w:eastAsia="pl-PL"/>
        </w:rPr>
        <w:t>r.</w:t>
      </w:r>
    </w:p>
    <w:p w14:paraId="62EE9D19" w14:textId="4F1ED7E5" w:rsidR="002440A8" w:rsidRPr="00CC4AE1" w:rsidRDefault="002440A8">
      <w:pPr>
        <w:pStyle w:val="Akapitzlist"/>
        <w:numPr>
          <w:ilvl w:val="0"/>
          <w:numId w:val="3"/>
        </w:numPr>
        <w:spacing w:line="276" w:lineRule="auto"/>
        <w:ind w:left="426" w:hanging="426"/>
        <w:rPr>
          <w:rFonts w:ascii="Arial" w:eastAsia="Times New Roman" w:hAnsi="Arial" w:cs="Arial"/>
          <w:snapToGrid w:val="0"/>
          <w:lang w:eastAsia="pl-PL"/>
        </w:rPr>
      </w:pPr>
      <w:r w:rsidRPr="006E0AF2">
        <w:rPr>
          <w:rFonts w:ascii="Arial" w:hAnsi="Arial" w:cs="Arial"/>
          <w:b/>
          <w:bCs/>
          <w:snapToGrid w:val="0"/>
        </w:rPr>
        <w:t xml:space="preserve">Ze środków dotacji pokrywane mogą być </w:t>
      </w:r>
      <w:r w:rsidR="00846082" w:rsidRPr="006E0AF2">
        <w:rPr>
          <w:rFonts w:ascii="Arial" w:hAnsi="Arial" w:cs="Arial"/>
          <w:b/>
          <w:bCs/>
          <w:snapToGrid w:val="0"/>
        </w:rPr>
        <w:t xml:space="preserve">jedynie </w:t>
      </w:r>
      <w:r w:rsidRPr="006E0AF2">
        <w:rPr>
          <w:rFonts w:ascii="Arial" w:hAnsi="Arial" w:cs="Arial"/>
          <w:b/>
          <w:bCs/>
          <w:snapToGrid w:val="0"/>
        </w:rPr>
        <w:t xml:space="preserve">wydatki poniesione </w:t>
      </w:r>
      <w:r w:rsidR="00AE05B4" w:rsidRPr="006E0AF2">
        <w:rPr>
          <w:rFonts w:ascii="Arial" w:hAnsi="Arial" w:cs="Arial"/>
          <w:b/>
          <w:bCs/>
          <w:snapToGrid w:val="0"/>
        </w:rPr>
        <w:t>na działania wykonywane w terminie realizacji zadania</w:t>
      </w:r>
      <w:r w:rsidR="00846082" w:rsidRPr="006E0AF2">
        <w:rPr>
          <w:rFonts w:ascii="Arial" w:hAnsi="Arial" w:cs="Arial"/>
          <w:b/>
          <w:bCs/>
        </w:rPr>
        <w:t xml:space="preserve"> określonym w umowie</w:t>
      </w:r>
      <w:r w:rsidRPr="006E0AF2">
        <w:rPr>
          <w:rFonts w:ascii="Arial" w:hAnsi="Arial" w:cs="Arial"/>
          <w:b/>
          <w:bCs/>
          <w:snapToGrid w:val="0"/>
        </w:rPr>
        <w:t>, jednak nie wcześniej niż od dnia zawarcia umowy</w:t>
      </w:r>
      <w:r w:rsidR="00996EBA" w:rsidRPr="00CC4AE1">
        <w:rPr>
          <w:rFonts w:ascii="Arial" w:hAnsi="Arial" w:cs="Arial"/>
          <w:snapToGrid w:val="0"/>
        </w:rPr>
        <w:t xml:space="preserve"> i </w:t>
      </w:r>
      <w:r w:rsidR="00996EBA" w:rsidRPr="00CC4AE1">
        <w:rPr>
          <w:rFonts w:ascii="Arial" w:hAnsi="Arial" w:cs="Arial"/>
        </w:rPr>
        <w:t xml:space="preserve">najpóźniej do terminu </w:t>
      </w:r>
      <w:r w:rsidR="0035704F">
        <w:rPr>
          <w:rFonts w:ascii="Arial" w:hAnsi="Arial" w:cs="Arial"/>
        </w:rPr>
        <w:t>określonego w umowie, której wzór stanowi załącznik nr </w:t>
      </w:r>
      <w:r w:rsidR="003940D2">
        <w:rPr>
          <w:rFonts w:ascii="Arial" w:hAnsi="Arial" w:cs="Arial"/>
        </w:rPr>
        <w:t xml:space="preserve">2 </w:t>
      </w:r>
      <w:r w:rsidR="0035704F">
        <w:rPr>
          <w:rFonts w:ascii="Arial" w:hAnsi="Arial" w:cs="Arial"/>
        </w:rPr>
        <w:t>do Regulaminu</w:t>
      </w:r>
      <w:r w:rsidRPr="00CC4AE1">
        <w:rPr>
          <w:rFonts w:ascii="Arial" w:hAnsi="Arial" w:cs="Arial"/>
          <w:snapToGrid w:val="0"/>
        </w:rPr>
        <w:t>.</w:t>
      </w:r>
      <w:r w:rsidRPr="00CC4AE1">
        <w:rPr>
          <w:rFonts w:ascii="Arial" w:hAnsi="Arial" w:cs="Arial"/>
        </w:rPr>
        <w:t xml:space="preserve"> </w:t>
      </w:r>
    </w:p>
    <w:p w14:paraId="770DC01D" w14:textId="1FAECCAA" w:rsidR="002440A8" w:rsidRPr="00CC4AE1" w:rsidRDefault="002440A8">
      <w:pPr>
        <w:numPr>
          <w:ilvl w:val="0"/>
          <w:numId w:val="3"/>
        </w:numPr>
        <w:spacing w:line="276" w:lineRule="auto"/>
        <w:ind w:left="426" w:hanging="426"/>
        <w:rPr>
          <w:rFonts w:ascii="Arial" w:hAnsi="Arial" w:cs="Arial"/>
          <w:snapToGrid w:val="0"/>
        </w:rPr>
      </w:pPr>
      <w:r w:rsidRPr="00CC4AE1">
        <w:rPr>
          <w:rFonts w:ascii="Arial" w:hAnsi="Arial" w:cs="Arial"/>
        </w:rPr>
        <w:t xml:space="preserve">Wydatki poniesione w związku z realizacją zadania przed </w:t>
      </w:r>
      <w:r w:rsidR="00846082" w:rsidRPr="00CC4AE1">
        <w:rPr>
          <w:rFonts w:ascii="Arial" w:hAnsi="Arial" w:cs="Arial"/>
        </w:rPr>
        <w:t xml:space="preserve">terminem wskazanym w </w:t>
      </w:r>
      <w:r w:rsidR="0006777F">
        <w:rPr>
          <w:rFonts w:ascii="Arial" w:hAnsi="Arial" w:cs="Arial"/>
        </w:rPr>
        <w:t>pkt</w:t>
      </w:r>
      <w:r w:rsidR="00846082" w:rsidRPr="00CC4AE1">
        <w:rPr>
          <w:rFonts w:ascii="Arial" w:hAnsi="Arial" w:cs="Arial"/>
        </w:rPr>
        <w:t xml:space="preserve">. 1 </w:t>
      </w:r>
      <w:r w:rsidR="00621841">
        <w:rPr>
          <w:rFonts w:ascii="Arial" w:hAnsi="Arial" w:cs="Arial"/>
        </w:rPr>
        <w:t>lub</w:t>
      </w:r>
      <w:r w:rsidR="00621841" w:rsidRPr="00CC4AE1">
        <w:rPr>
          <w:rFonts w:ascii="Arial" w:hAnsi="Arial" w:cs="Arial"/>
        </w:rPr>
        <w:t xml:space="preserve"> </w:t>
      </w:r>
      <w:r w:rsidR="00846082" w:rsidRPr="00CC4AE1">
        <w:rPr>
          <w:rFonts w:ascii="Arial" w:hAnsi="Arial" w:cs="Arial"/>
        </w:rPr>
        <w:t xml:space="preserve">przed </w:t>
      </w:r>
      <w:r w:rsidRPr="00CC4AE1">
        <w:rPr>
          <w:rFonts w:ascii="Arial" w:hAnsi="Arial" w:cs="Arial"/>
        </w:rPr>
        <w:t>datą zawarcia umowy nie będą pokrywane z dotacji i nie zostaną rozliczone w ramach zadania. Szczegółowe warunki wydatkowania środków</w:t>
      </w:r>
      <w:r w:rsidR="00846082" w:rsidRPr="00CC4AE1">
        <w:rPr>
          <w:rFonts w:ascii="Arial" w:hAnsi="Arial" w:cs="Arial"/>
        </w:rPr>
        <w:t xml:space="preserve"> pochodzących z dotacji</w:t>
      </w:r>
      <w:r w:rsidRPr="00CC4AE1">
        <w:rPr>
          <w:rFonts w:ascii="Arial" w:hAnsi="Arial" w:cs="Arial"/>
        </w:rPr>
        <w:t xml:space="preserve"> określa umowa.</w:t>
      </w:r>
    </w:p>
    <w:p w14:paraId="64009D2E" w14:textId="77777777" w:rsidR="002440A8" w:rsidRPr="00C548E4" w:rsidRDefault="002440A8">
      <w:pPr>
        <w:numPr>
          <w:ilvl w:val="0"/>
          <w:numId w:val="3"/>
        </w:numPr>
        <w:tabs>
          <w:tab w:val="clear" w:pos="502"/>
        </w:tabs>
        <w:spacing w:line="276" w:lineRule="auto"/>
        <w:ind w:left="426" w:hanging="426"/>
        <w:rPr>
          <w:rFonts w:ascii="Arial" w:hAnsi="Arial" w:cs="Arial"/>
          <w:snapToGrid w:val="0"/>
        </w:rPr>
      </w:pPr>
      <w:r w:rsidRPr="00C548E4">
        <w:rPr>
          <w:rFonts w:ascii="Arial" w:hAnsi="Arial" w:cs="Arial"/>
        </w:rPr>
        <w:lastRenderedPageBreak/>
        <w:t>Oferent zobowiązany jest do:</w:t>
      </w:r>
    </w:p>
    <w:p w14:paraId="069AE6CD" w14:textId="6FCE64BB" w:rsidR="002440A8" w:rsidRPr="00AE05B4" w:rsidRDefault="002440A8">
      <w:pPr>
        <w:numPr>
          <w:ilvl w:val="1"/>
          <w:numId w:val="3"/>
        </w:numPr>
        <w:tabs>
          <w:tab w:val="clear" w:pos="1440"/>
        </w:tabs>
        <w:spacing w:line="276" w:lineRule="auto"/>
        <w:ind w:left="709" w:hanging="283"/>
        <w:rPr>
          <w:rFonts w:ascii="Arial" w:hAnsi="Arial" w:cs="Arial"/>
          <w:strike/>
        </w:rPr>
      </w:pPr>
      <w:r w:rsidRPr="00AE05B4">
        <w:rPr>
          <w:rFonts w:ascii="Arial" w:hAnsi="Arial" w:cs="Arial"/>
        </w:rPr>
        <w:t>wykorzystania dotacji w 202</w:t>
      </w:r>
      <w:r w:rsidR="006E0AF2">
        <w:rPr>
          <w:rFonts w:ascii="Arial" w:hAnsi="Arial" w:cs="Arial"/>
        </w:rPr>
        <w:t>6</w:t>
      </w:r>
      <w:r w:rsidRPr="00AE05B4">
        <w:rPr>
          <w:rFonts w:ascii="Arial" w:hAnsi="Arial" w:cs="Arial"/>
        </w:rPr>
        <w:t xml:space="preserve"> r. do dnia 31 grudnia 20</w:t>
      </w:r>
      <w:r w:rsidR="006E0AF2">
        <w:rPr>
          <w:rFonts w:ascii="Arial" w:hAnsi="Arial" w:cs="Arial"/>
        </w:rPr>
        <w:t>26</w:t>
      </w:r>
      <w:r w:rsidRPr="00AE05B4">
        <w:rPr>
          <w:rFonts w:ascii="Arial" w:hAnsi="Arial" w:cs="Arial"/>
        </w:rPr>
        <w:t xml:space="preserve"> r. </w:t>
      </w:r>
    </w:p>
    <w:p w14:paraId="7F94E7F6" w14:textId="3D7E7F4B" w:rsidR="002440A8" w:rsidRPr="00EB4333" w:rsidRDefault="002440A8">
      <w:pPr>
        <w:numPr>
          <w:ilvl w:val="1"/>
          <w:numId w:val="3"/>
        </w:numPr>
        <w:tabs>
          <w:tab w:val="clear" w:pos="1440"/>
        </w:tabs>
        <w:spacing w:line="276" w:lineRule="auto"/>
        <w:ind w:left="709" w:hanging="283"/>
        <w:rPr>
          <w:rFonts w:ascii="Arial" w:hAnsi="Arial" w:cs="Arial"/>
          <w:snapToGrid w:val="0"/>
        </w:rPr>
      </w:pPr>
      <w:r w:rsidRPr="00AE05B4">
        <w:rPr>
          <w:rFonts w:ascii="Arial" w:hAnsi="Arial" w:cs="Arial"/>
        </w:rPr>
        <w:t>wykorzystania dotacji w 202</w:t>
      </w:r>
      <w:r w:rsidR="006E0AF2">
        <w:rPr>
          <w:rFonts w:ascii="Arial" w:hAnsi="Arial" w:cs="Arial"/>
        </w:rPr>
        <w:t>7</w:t>
      </w:r>
      <w:r w:rsidRPr="00AE05B4">
        <w:rPr>
          <w:rFonts w:ascii="Arial" w:hAnsi="Arial" w:cs="Arial"/>
        </w:rPr>
        <w:t xml:space="preserve"> r. do </w:t>
      </w:r>
      <w:r w:rsidR="0035704F" w:rsidRPr="0035704F">
        <w:rPr>
          <w:rFonts w:ascii="Arial" w:hAnsi="Arial" w:cs="Arial"/>
        </w:rPr>
        <w:t>14 dni od daty zakończenia realizacji zadania</w:t>
      </w:r>
      <w:r w:rsidR="0035704F" w:rsidRPr="0035704F" w:rsidDel="0035704F">
        <w:rPr>
          <w:rFonts w:ascii="Arial" w:hAnsi="Arial" w:cs="Arial"/>
        </w:rPr>
        <w:t xml:space="preserve"> </w:t>
      </w:r>
      <w:r w:rsidRPr="00AE05B4">
        <w:rPr>
          <w:rFonts w:ascii="Arial" w:hAnsi="Arial" w:cs="Arial"/>
        </w:rPr>
        <w:t xml:space="preserve">(przekazanie </w:t>
      </w:r>
      <w:r w:rsidR="0022435B" w:rsidRPr="00AE05B4">
        <w:rPr>
          <w:rFonts w:ascii="Arial" w:hAnsi="Arial" w:cs="Arial"/>
        </w:rPr>
        <w:t xml:space="preserve">środków finansowych </w:t>
      </w:r>
      <w:r w:rsidRPr="00AE05B4">
        <w:rPr>
          <w:rFonts w:ascii="Arial" w:hAnsi="Arial" w:cs="Arial"/>
        </w:rPr>
        <w:t>na realizację zadania publicznego w 202</w:t>
      </w:r>
      <w:r w:rsidR="006E0AF2">
        <w:rPr>
          <w:rFonts w:ascii="Arial" w:hAnsi="Arial" w:cs="Arial"/>
        </w:rPr>
        <w:t>7</w:t>
      </w:r>
      <w:r w:rsidRPr="00AE05B4">
        <w:rPr>
          <w:rFonts w:ascii="Arial" w:hAnsi="Arial" w:cs="Arial"/>
        </w:rPr>
        <w:t xml:space="preserve"> r. nastąpi w terminie 30 dni od daty złożenia przez Zleceniobiorcę </w:t>
      </w:r>
      <w:r w:rsidRPr="00EB4333">
        <w:rPr>
          <w:rFonts w:ascii="Arial" w:hAnsi="Arial" w:cs="Arial"/>
        </w:rPr>
        <w:t>sprawozdania częściowego za 202</w:t>
      </w:r>
      <w:r w:rsidR="006E0AF2" w:rsidRPr="00EB4333">
        <w:rPr>
          <w:rFonts w:ascii="Arial" w:hAnsi="Arial" w:cs="Arial"/>
        </w:rPr>
        <w:t>6</w:t>
      </w:r>
      <w:r w:rsidRPr="00EB4333">
        <w:rPr>
          <w:rFonts w:ascii="Arial" w:hAnsi="Arial" w:cs="Arial"/>
        </w:rPr>
        <w:t xml:space="preserve"> r.).</w:t>
      </w:r>
    </w:p>
    <w:p w14:paraId="69056E5A" w14:textId="238BDEFD" w:rsidR="00B8271A" w:rsidRPr="00EB4333" w:rsidRDefault="005958E1">
      <w:pPr>
        <w:numPr>
          <w:ilvl w:val="0"/>
          <w:numId w:val="3"/>
        </w:numPr>
        <w:spacing w:line="276" w:lineRule="auto"/>
        <w:ind w:left="426" w:hanging="426"/>
        <w:rPr>
          <w:rFonts w:ascii="Arial" w:hAnsi="Arial" w:cs="Arial"/>
          <w:snapToGrid w:val="0"/>
        </w:rPr>
      </w:pPr>
      <w:r w:rsidRPr="00EB4333">
        <w:rPr>
          <w:rFonts w:ascii="Arial" w:hAnsi="Arial" w:cs="Arial"/>
          <w:b/>
          <w:snapToGrid w:val="0"/>
        </w:rPr>
        <w:t xml:space="preserve">Maksymalna kwota wnioskowanego dofinansowania </w:t>
      </w:r>
      <w:r w:rsidR="00C43148" w:rsidRPr="00EB4333">
        <w:rPr>
          <w:rFonts w:ascii="Arial" w:hAnsi="Arial" w:cs="Arial"/>
          <w:bCs/>
          <w:snapToGrid w:val="0"/>
        </w:rPr>
        <w:t>wynosi</w:t>
      </w:r>
      <w:r w:rsidR="00B8271A" w:rsidRPr="00EB4333">
        <w:rPr>
          <w:rFonts w:ascii="Arial" w:hAnsi="Arial" w:cs="Arial"/>
          <w:b/>
          <w:snapToGrid w:val="0"/>
        </w:rPr>
        <w:t xml:space="preserve"> </w:t>
      </w:r>
      <w:r w:rsidR="001155B9" w:rsidRPr="00EB4333">
        <w:rPr>
          <w:rFonts w:ascii="Arial" w:hAnsi="Arial" w:cs="Arial"/>
          <w:b/>
          <w:snapToGrid w:val="0"/>
        </w:rPr>
        <w:t>1</w:t>
      </w:r>
      <w:r w:rsidR="00A67AFA" w:rsidRPr="00EB4333">
        <w:rPr>
          <w:rFonts w:ascii="Arial" w:hAnsi="Arial" w:cs="Arial"/>
          <w:b/>
          <w:snapToGrid w:val="0"/>
        </w:rPr>
        <w:t>5</w:t>
      </w:r>
      <w:r w:rsidR="001155B9" w:rsidRPr="00EB4333">
        <w:rPr>
          <w:rFonts w:ascii="Arial" w:hAnsi="Arial" w:cs="Arial"/>
          <w:b/>
          <w:snapToGrid w:val="0"/>
        </w:rPr>
        <w:t>0</w:t>
      </w:r>
      <w:r w:rsidR="00B8271A" w:rsidRPr="00EB4333">
        <w:rPr>
          <w:rFonts w:ascii="Arial" w:hAnsi="Arial" w:cs="Arial"/>
          <w:b/>
          <w:snapToGrid w:val="0"/>
        </w:rPr>
        <w:t> 000 zł.</w:t>
      </w:r>
      <w:r w:rsidR="009C30B2" w:rsidRPr="00EB4333">
        <w:rPr>
          <w:rFonts w:ascii="Arial" w:hAnsi="Arial" w:cs="Arial"/>
          <w:b/>
          <w:snapToGrid w:val="0"/>
        </w:rPr>
        <w:t xml:space="preserve"> Przy planowaniu wydatków w ramach zadania na 2026 r. należy uwzględnić wysokość alokacji na ten rok oraz czas realizacji zadania (od czerwca br.).</w:t>
      </w:r>
    </w:p>
    <w:p w14:paraId="4410F180" w14:textId="6AB43708" w:rsidR="002D2A69" w:rsidRPr="00B8271A" w:rsidRDefault="002D2A69">
      <w:pPr>
        <w:numPr>
          <w:ilvl w:val="0"/>
          <w:numId w:val="3"/>
        </w:numPr>
        <w:spacing w:line="276" w:lineRule="auto"/>
        <w:ind w:left="426" w:hanging="426"/>
        <w:rPr>
          <w:rFonts w:ascii="Arial" w:hAnsi="Arial" w:cs="Arial"/>
          <w:snapToGrid w:val="0"/>
          <w:color w:val="C00000"/>
        </w:rPr>
      </w:pPr>
      <w:r w:rsidRPr="0006777F">
        <w:rPr>
          <w:rFonts w:ascii="Arial" w:hAnsi="Arial" w:cs="Arial"/>
          <w:snapToGrid w:val="0"/>
        </w:rPr>
        <w:t>Całkowity koszt realizacji zadania jest sumą wkładu własnego</w:t>
      </w:r>
      <w:r w:rsidRPr="0006777F">
        <w:rPr>
          <w:rFonts w:ascii="Arial" w:hAnsi="Arial" w:cs="Arial"/>
          <w:b/>
          <w:snapToGrid w:val="0"/>
        </w:rPr>
        <w:t xml:space="preserve">, o którym mowa w </w:t>
      </w:r>
      <w:r w:rsidR="0006777F">
        <w:rPr>
          <w:rFonts w:ascii="Arial" w:hAnsi="Arial" w:cs="Arial"/>
          <w:b/>
          <w:snapToGrid w:val="0"/>
        </w:rPr>
        <w:t>pk</w:t>
      </w:r>
      <w:r w:rsidRPr="0006777F">
        <w:rPr>
          <w:rFonts w:ascii="Arial" w:hAnsi="Arial" w:cs="Arial"/>
          <w:b/>
          <w:snapToGrid w:val="0"/>
        </w:rPr>
        <w:t xml:space="preserve">t. </w:t>
      </w:r>
      <w:r w:rsidR="00CB6108">
        <w:rPr>
          <w:rFonts w:ascii="Arial" w:hAnsi="Arial" w:cs="Arial"/>
          <w:b/>
          <w:snapToGrid w:val="0"/>
        </w:rPr>
        <w:t>7</w:t>
      </w:r>
      <w:r w:rsidRPr="0006777F">
        <w:rPr>
          <w:rFonts w:ascii="Arial" w:hAnsi="Arial" w:cs="Arial"/>
          <w:b/>
          <w:snapToGrid w:val="0"/>
        </w:rPr>
        <w:t>,</w:t>
      </w:r>
      <w:r w:rsidRPr="0006777F">
        <w:rPr>
          <w:rFonts w:ascii="Arial" w:hAnsi="Arial" w:cs="Arial"/>
          <w:snapToGrid w:val="0"/>
        </w:rPr>
        <w:t xml:space="preserve"> wnioskowanej</w:t>
      </w:r>
      <w:r w:rsidRPr="00B8271A">
        <w:rPr>
          <w:rFonts w:ascii="Arial" w:hAnsi="Arial" w:cs="Arial"/>
          <w:snapToGrid w:val="0"/>
        </w:rPr>
        <w:t xml:space="preserve"> dotacji oraz ewentualnych świadczeń pieniężnych od odbiorców zadania.</w:t>
      </w:r>
    </w:p>
    <w:p w14:paraId="278AE7AD" w14:textId="6C4A82C9" w:rsidR="00785BE3" w:rsidRPr="00826ADF" w:rsidRDefault="00785BE3" w:rsidP="00785BE3">
      <w:pPr>
        <w:numPr>
          <w:ilvl w:val="0"/>
          <w:numId w:val="3"/>
        </w:numPr>
        <w:spacing w:line="276" w:lineRule="auto"/>
        <w:ind w:left="426" w:hanging="426"/>
        <w:rPr>
          <w:rFonts w:ascii="Arial" w:hAnsi="Arial" w:cs="Arial"/>
          <w:bCs/>
          <w:snapToGrid w:val="0"/>
        </w:rPr>
      </w:pPr>
      <w:r w:rsidRPr="00C31353">
        <w:rPr>
          <w:rFonts w:ascii="Arial" w:hAnsi="Arial" w:cs="Arial"/>
          <w:b/>
        </w:rPr>
        <w:t>Oferent zobowiązany jest wnieść wkład własny w realizację zadania na poziomie co najmniej 1</w:t>
      </w:r>
      <w:r w:rsidR="00567FA9">
        <w:rPr>
          <w:rFonts w:ascii="Arial" w:hAnsi="Arial" w:cs="Arial"/>
          <w:b/>
        </w:rPr>
        <w:t>0</w:t>
      </w:r>
      <w:r w:rsidRPr="00C31353">
        <w:rPr>
          <w:rFonts w:ascii="Arial" w:hAnsi="Arial" w:cs="Arial"/>
          <w:b/>
        </w:rPr>
        <w:t>% całkowitych kosztów realizacji zadania.</w:t>
      </w:r>
      <w:r w:rsidRPr="00C31353">
        <w:rPr>
          <w:rFonts w:ascii="Arial" w:hAnsi="Arial" w:cs="Arial"/>
        </w:rPr>
        <w:t xml:space="preserve"> Wkład własny może mieć formę wkładu finansowego</w:t>
      </w:r>
      <w:r w:rsidR="000B0C7B">
        <w:rPr>
          <w:rFonts w:ascii="Arial" w:hAnsi="Arial" w:cs="Arial"/>
        </w:rPr>
        <w:t xml:space="preserve"> lub</w:t>
      </w:r>
      <w:r w:rsidRPr="00C31353">
        <w:rPr>
          <w:rFonts w:ascii="Arial" w:hAnsi="Arial" w:cs="Arial"/>
        </w:rPr>
        <w:t xml:space="preserve"> niefinansowego (tj. osobowego lub rzeczowego), przy czym </w:t>
      </w:r>
      <w:r w:rsidRPr="00C31353">
        <w:rPr>
          <w:rFonts w:ascii="Arial" w:hAnsi="Arial" w:cs="Arial"/>
          <w:b/>
        </w:rPr>
        <w:t>wkład własny finansowy jest obligatoryjny</w:t>
      </w:r>
      <w:r w:rsidRPr="00C31353">
        <w:rPr>
          <w:rFonts w:ascii="Arial" w:hAnsi="Arial" w:cs="Arial"/>
        </w:rPr>
        <w:t xml:space="preserve"> (jego udział nie może być mniejszy niż </w:t>
      </w:r>
      <w:r w:rsidRPr="003A5061">
        <w:rPr>
          <w:rFonts w:ascii="Arial" w:hAnsi="Arial" w:cs="Arial"/>
          <w:b/>
          <w:bCs/>
        </w:rPr>
        <w:t>1%</w:t>
      </w:r>
      <w:r w:rsidRPr="004A31FD">
        <w:t xml:space="preserve"> </w:t>
      </w:r>
      <w:r w:rsidRPr="003A5061">
        <w:rPr>
          <w:rFonts w:ascii="Arial" w:hAnsi="Arial" w:cs="Arial"/>
          <w:b/>
          <w:bCs/>
        </w:rPr>
        <w:t>całkowitych kosztów realizacji zadania</w:t>
      </w:r>
      <w:r w:rsidRPr="00C31353">
        <w:rPr>
          <w:rFonts w:ascii="Arial" w:hAnsi="Arial" w:cs="Arial"/>
        </w:rPr>
        <w:t xml:space="preserve">). </w:t>
      </w:r>
      <w:r w:rsidRPr="00C31353">
        <w:rPr>
          <w:rFonts w:ascii="Arial" w:hAnsi="Arial" w:cs="Arial"/>
          <w:bCs/>
        </w:rPr>
        <w:t xml:space="preserve">Wysokość wkładu własnego może się zmieniać, o ile nie zmniejszy się </w:t>
      </w:r>
      <w:r w:rsidR="001C6393">
        <w:rPr>
          <w:rFonts w:ascii="Arial" w:hAnsi="Arial" w:cs="Arial"/>
          <w:bCs/>
        </w:rPr>
        <w:t>udział</w:t>
      </w:r>
      <w:r w:rsidR="001F286E">
        <w:rPr>
          <w:rFonts w:ascii="Arial" w:hAnsi="Arial" w:cs="Arial"/>
          <w:bCs/>
        </w:rPr>
        <w:t xml:space="preserve"> procentowy</w:t>
      </w:r>
      <w:r w:rsidR="001C6393" w:rsidRPr="00C31353">
        <w:rPr>
          <w:rFonts w:ascii="Arial" w:hAnsi="Arial" w:cs="Arial"/>
          <w:bCs/>
        </w:rPr>
        <w:t xml:space="preserve"> </w:t>
      </w:r>
      <w:r w:rsidRPr="00C31353">
        <w:rPr>
          <w:rFonts w:ascii="Arial" w:hAnsi="Arial" w:cs="Arial"/>
          <w:bCs/>
        </w:rPr>
        <w:t>tych środków w stosunku do wydatkowanej kwoty dotacji.</w:t>
      </w:r>
    </w:p>
    <w:p w14:paraId="5D9873CC" w14:textId="2A35C966" w:rsidR="00785BE3" w:rsidRPr="009F3978" w:rsidRDefault="00785BE3" w:rsidP="00785BE3">
      <w:pPr>
        <w:numPr>
          <w:ilvl w:val="0"/>
          <w:numId w:val="3"/>
        </w:numPr>
        <w:spacing w:line="276" w:lineRule="auto"/>
        <w:ind w:left="426" w:hanging="426"/>
        <w:rPr>
          <w:rFonts w:ascii="Arial" w:hAnsi="Arial" w:cs="Arial"/>
          <w:snapToGrid w:val="0"/>
        </w:rPr>
      </w:pPr>
      <w:r w:rsidRPr="009F3978">
        <w:rPr>
          <w:rFonts w:ascii="Arial" w:hAnsi="Arial" w:cs="Arial"/>
          <w:bCs/>
        </w:rPr>
        <w:t xml:space="preserve">Oferent powinien określić w kosztorysie, </w:t>
      </w:r>
      <w:r w:rsidRPr="009F3978">
        <w:rPr>
          <w:rFonts w:ascii="Arial" w:hAnsi="Arial" w:cs="Arial"/>
          <w:b/>
          <w:bCs/>
        </w:rPr>
        <w:t>jakie działania będą realizowane w ramach wkładu osobowego.</w:t>
      </w:r>
      <w:r w:rsidRPr="009F3978">
        <w:rPr>
          <w:rFonts w:ascii="Arial" w:hAnsi="Arial" w:cs="Arial"/>
          <w:bCs/>
        </w:rPr>
        <w:t xml:space="preserve"> Należy w kosztach </w:t>
      </w:r>
      <w:r w:rsidRPr="009F3978">
        <w:rPr>
          <w:rFonts w:ascii="Arial" w:hAnsi="Arial" w:cs="Arial"/>
          <w:b/>
          <w:bCs/>
        </w:rPr>
        <w:t>wpisać oddzielną pozycję dotyczącą wkładu osobowego</w:t>
      </w:r>
      <w:r w:rsidR="001F286E">
        <w:rPr>
          <w:rFonts w:ascii="Arial" w:hAnsi="Arial" w:cs="Arial"/>
          <w:b/>
          <w:bCs/>
        </w:rPr>
        <w:t>, a w kolumnie „</w:t>
      </w:r>
      <w:r w:rsidR="001F286E" w:rsidRPr="001F286E">
        <w:rPr>
          <w:rFonts w:ascii="Arial" w:hAnsi="Arial" w:cs="Arial"/>
          <w:b/>
          <w:bCs/>
        </w:rPr>
        <w:t>Rodzaj kosztu</w:t>
      </w:r>
      <w:r w:rsidR="001F286E">
        <w:rPr>
          <w:rFonts w:ascii="Arial" w:hAnsi="Arial" w:cs="Arial"/>
          <w:b/>
          <w:bCs/>
        </w:rPr>
        <w:t>” uwzględnić informację:</w:t>
      </w:r>
      <w:r w:rsidRPr="009F3978">
        <w:rPr>
          <w:rFonts w:ascii="Arial" w:hAnsi="Arial" w:cs="Arial"/>
          <w:b/>
          <w:bCs/>
        </w:rPr>
        <w:t xml:space="preserve"> „wolontariat”</w:t>
      </w:r>
      <w:r w:rsidR="00CE6761">
        <w:rPr>
          <w:rFonts w:ascii="Arial" w:hAnsi="Arial" w:cs="Arial"/>
          <w:b/>
          <w:bCs/>
        </w:rPr>
        <w:t xml:space="preserve"> lub „praca społeczna”</w:t>
      </w:r>
      <w:r w:rsidRPr="009F3978">
        <w:rPr>
          <w:rFonts w:ascii="Arial" w:hAnsi="Arial" w:cs="Arial"/>
          <w:bCs/>
        </w:rPr>
        <w:t xml:space="preserve"> w celu identyfikacji pozycji. </w:t>
      </w:r>
    </w:p>
    <w:p w14:paraId="3C9F508C" w14:textId="6D95CECC" w:rsidR="00785BE3" w:rsidRPr="006C16CE" w:rsidRDefault="00785BE3" w:rsidP="00785BE3">
      <w:pPr>
        <w:numPr>
          <w:ilvl w:val="0"/>
          <w:numId w:val="3"/>
        </w:numPr>
        <w:spacing w:line="276" w:lineRule="auto"/>
        <w:ind w:left="426" w:hanging="426"/>
        <w:rPr>
          <w:rFonts w:ascii="Arial" w:hAnsi="Arial" w:cs="Arial"/>
          <w:snapToGrid w:val="0"/>
        </w:rPr>
      </w:pPr>
      <w:r w:rsidRPr="006C16CE">
        <w:rPr>
          <w:rFonts w:ascii="Arial" w:hAnsi="Arial" w:cs="Arial"/>
          <w:b/>
          <w:bCs/>
        </w:rPr>
        <w:t>Wkład własny finansowy</w:t>
      </w:r>
      <w:r w:rsidRPr="006C16CE">
        <w:rPr>
          <w:rFonts w:ascii="Arial" w:hAnsi="Arial" w:cs="Arial"/>
          <w:bCs/>
        </w:rPr>
        <w:t xml:space="preserve"> rozumiany jest jako suma środków finansowych własnych, środków finansowych z innych źródeł publicznych (w szczególności: dotacji z budżetu państwa lub budżetu jednostki samorządu terytorialnego, funduszy celowych, środków z funduszy strukturalnych) oraz pozostałych środków (np. darowizny). </w:t>
      </w:r>
      <w:r w:rsidRPr="006C16CE">
        <w:rPr>
          <w:rFonts w:ascii="Arial" w:hAnsi="Arial" w:cs="Arial"/>
        </w:rPr>
        <w:t xml:space="preserve">Świadczenia pieniężne od odbiorców zadania publicznego nie stanowią wkładu własnego, są odrębną pozycją w źródłach finansowania kosztów realizacji zadania. </w:t>
      </w:r>
      <w:bookmarkStart w:id="9" w:name="_Hlk221879309"/>
      <w:r w:rsidRPr="006C16CE">
        <w:rPr>
          <w:rFonts w:ascii="Arial" w:hAnsi="Arial" w:cs="Arial"/>
        </w:rPr>
        <w:t>Dopuszcza się pobieranie świadczeń pieniężnych od odbiorców zadania publicznego pod warunkiem, że Oferent realizujący zadanie publiczne prowadzi odpłatną działalność pożytku publicznego, z której przychód przeznacza na działalność statutową</w:t>
      </w:r>
      <w:bookmarkEnd w:id="9"/>
      <w:r w:rsidRPr="006C16CE">
        <w:rPr>
          <w:rFonts w:ascii="Arial" w:hAnsi="Arial" w:cs="Arial"/>
        </w:rPr>
        <w:t xml:space="preserve">.  </w:t>
      </w:r>
    </w:p>
    <w:p w14:paraId="46E1D2DE" w14:textId="3A6B4E00" w:rsidR="00785BE3" w:rsidRPr="00C548E4" w:rsidRDefault="00785BE3" w:rsidP="00785BE3">
      <w:pPr>
        <w:numPr>
          <w:ilvl w:val="0"/>
          <w:numId w:val="3"/>
        </w:numPr>
        <w:spacing w:line="276" w:lineRule="auto"/>
        <w:ind w:left="426" w:hanging="426"/>
        <w:rPr>
          <w:rFonts w:ascii="Arial" w:hAnsi="Arial" w:cs="Arial"/>
          <w:snapToGrid w:val="0"/>
        </w:rPr>
      </w:pPr>
      <w:r w:rsidRPr="00C548E4">
        <w:rPr>
          <w:rFonts w:ascii="Arial" w:hAnsi="Arial" w:cs="Arial"/>
          <w:b/>
          <w:bCs/>
        </w:rPr>
        <w:t xml:space="preserve">Wkład </w:t>
      </w:r>
      <w:r>
        <w:rPr>
          <w:rFonts w:ascii="Arial" w:hAnsi="Arial" w:cs="Arial"/>
          <w:b/>
          <w:bCs/>
        </w:rPr>
        <w:t xml:space="preserve">własny </w:t>
      </w:r>
      <w:r w:rsidRPr="00C548E4">
        <w:rPr>
          <w:rFonts w:ascii="Arial" w:hAnsi="Arial" w:cs="Arial"/>
          <w:b/>
          <w:bCs/>
        </w:rPr>
        <w:t>osobowy</w:t>
      </w:r>
      <w:r w:rsidRPr="00C548E4">
        <w:rPr>
          <w:rFonts w:ascii="Arial" w:hAnsi="Arial" w:cs="Arial"/>
          <w:bCs/>
        </w:rPr>
        <w:t xml:space="preserve"> rozumiany jest jako praca społeczna członków i świadczenia wolontariuszy planowane do zaangażowania w realizację zadania publicznego. Przy wycenie wkładu osobowego należy: opisać kryterium wyceny wkładu osobowego, który został przewidziany do realizacji zadania; zdefiniować rodzaj wykonywanej przez wolontariusza nieodpłatnej pracy (określić rodzaj wykonywanej pracy w </w:t>
      </w:r>
      <w:r w:rsidR="00E8233A">
        <w:rPr>
          <w:rFonts w:ascii="Arial" w:hAnsi="Arial" w:cs="Arial"/>
          <w:bCs/>
        </w:rPr>
        <w:t xml:space="preserve">ramach </w:t>
      </w:r>
      <w:r>
        <w:rPr>
          <w:rFonts w:ascii="Arial" w:hAnsi="Arial" w:cs="Arial"/>
          <w:bCs/>
        </w:rPr>
        <w:t>zadani</w:t>
      </w:r>
      <w:r w:rsidR="00E8233A">
        <w:rPr>
          <w:rFonts w:ascii="Arial" w:hAnsi="Arial" w:cs="Arial"/>
          <w:bCs/>
        </w:rPr>
        <w:t>a,</w:t>
      </w:r>
      <w:r w:rsidRPr="00C548E4">
        <w:rPr>
          <w:rFonts w:ascii="Arial" w:hAnsi="Arial" w:cs="Arial"/>
          <w:bCs/>
        </w:rPr>
        <w:t xml:space="preserve"> np. koordynacja, obsługa techniczna, obsługa księgowa); wartość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(można dokonać wyceny np. w oparciu o dane GUS); wycena pracy wolontariuszy/pracy społecznej może uwzględniać wszystkie koszty, które zostałyby poniesione w przypadku jej odpłatnego wykonywania przez podmiot </w:t>
      </w:r>
      <w:r w:rsidRPr="00C548E4">
        <w:rPr>
          <w:rFonts w:ascii="Arial" w:hAnsi="Arial" w:cs="Arial"/>
          <w:bCs/>
        </w:rPr>
        <w:lastRenderedPageBreak/>
        <w:t xml:space="preserve">działający na zasadach rynkowych; wycena uwzględnia koszt składek na ubezpieczenia społeczne oraz wszystkie pozostałe koszty wynikające z charakteru danego świadczenia. </w:t>
      </w:r>
    </w:p>
    <w:p w14:paraId="6063577A" w14:textId="7BBCBFDA" w:rsidR="00785BE3" w:rsidRPr="00512D58" w:rsidRDefault="00785BE3" w:rsidP="00785BE3">
      <w:pPr>
        <w:numPr>
          <w:ilvl w:val="0"/>
          <w:numId w:val="3"/>
        </w:numPr>
        <w:spacing w:line="276" w:lineRule="auto"/>
        <w:ind w:left="426" w:hanging="426"/>
        <w:rPr>
          <w:rFonts w:ascii="Arial" w:hAnsi="Arial" w:cs="Arial"/>
          <w:snapToGrid w:val="0"/>
        </w:rPr>
      </w:pPr>
      <w:r w:rsidRPr="00814E68">
        <w:rPr>
          <w:rFonts w:ascii="Arial" w:hAnsi="Arial" w:cs="Arial"/>
          <w:b/>
          <w:bCs/>
        </w:rPr>
        <w:t>Wkład własny rzeczowy</w:t>
      </w:r>
      <w:r w:rsidRPr="00C548E4">
        <w:rPr>
          <w:rFonts w:ascii="Arial" w:hAnsi="Arial" w:cs="Arial"/>
          <w:bCs/>
        </w:rPr>
        <w:t xml:space="preserve"> rozumiany jest jako ruchomości, w tym sprzęt (np. drukarka) lub nieruchomości (w tym części nieruchomości np. sala) lub </w:t>
      </w:r>
      <w:r w:rsidR="0046327C">
        <w:rPr>
          <w:rFonts w:ascii="Arial" w:hAnsi="Arial" w:cs="Arial"/>
          <w:bCs/>
        </w:rPr>
        <w:t xml:space="preserve">jako </w:t>
      </w:r>
      <w:r w:rsidRPr="00C548E4">
        <w:rPr>
          <w:rFonts w:ascii="Arial" w:hAnsi="Arial" w:cs="Arial"/>
          <w:bCs/>
        </w:rPr>
        <w:t>usługa świadczona na rzecz Oferenta nieodpłatnie przez inny podmiot (np. usługa poligraficzna). Należy uwzględnić tylko taki wkład rzeczowy, który jest niezbędny do wykonania zadania. Oferent zobowiązany jest podać za pomocą jakich kryteriów zostały oszacowane poszczególne składniki wkładu rzeczowego przeznaczonego na realizację zadania.</w:t>
      </w:r>
    </w:p>
    <w:p w14:paraId="7607EEFC" w14:textId="57A0E300" w:rsidR="00785BE3" w:rsidRPr="00512D58" w:rsidRDefault="00785BE3" w:rsidP="00785BE3">
      <w:pPr>
        <w:numPr>
          <w:ilvl w:val="0"/>
          <w:numId w:val="3"/>
        </w:numPr>
        <w:spacing w:line="276" w:lineRule="auto"/>
        <w:ind w:left="426" w:hanging="426"/>
        <w:rPr>
          <w:rFonts w:ascii="Arial" w:hAnsi="Arial" w:cs="Arial"/>
          <w:snapToGrid w:val="0"/>
        </w:rPr>
      </w:pPr>
      <w:r w:rsidRPr="001155B9">
        <w:rPr>
          <w:rFonts w:ascii="Arial" w:hAnsi="Arial" w:cs="Arial"/>
          <w:b/>
          <w:bCs/>
        </w:rPr>
        <w:t xml:space="preserve">W trakcie realizacji zadania mogą być dokonywane przesunięcia i zmiany w zakresie poszczególnych kosztów realizacji działań określonych w kalkulacji przewidywanych kosztów realizacji zadania publicznego na zasadach określonych we wzorze umowy </w:t>
      </w:r>
      <w:r w:rsidRPr="00512D58">
        <w:rPr>
          <w:rFonts w:ascii="Arial" w:hAnsi="Arial" w:cs="Arial"/>
        </w:rPr>
        <w:t xml:space="preserve">stanowiącym załącznik nr </w:t>
      </w:r>
      <w:r w:rsidR="006F6F88">
        <w:rPr>
          <w:rFonts w:ascii="Arial" w:hAnsi="Arial" w:cs="Arial"/>
        </w:rPr>
        <w:t>2</w:t>
      </w:r>
      <w:r w:rsidR="006F6F88" w:rsidRPr="00512D58">
        <w:rPr>
          <w:rFonts w:ascii="Arial" w:hAnsi="Arial" w:cs="Arial"/>
        </w:rPr>
        <w:t xml:space="preserve"> </w:t>
      </w:r>
      <w:r w:rsidRPr="00512D58">
        <w:rPr>
          <w:rFonts w:ascii="Arial" w:hAnsi="Arial" w:cs="Arial"/>
        </w:rPr>
        <w:t>do Regulaminu</w:t>
      </w:r>
      <w:r w:rsidRPr="00512D58">
        <w:rPr>
          <w:rFonts w:ascii="Arial" w:hAnsi="Arial" w:cs="Arial"/>
          <w:bCs/>
        </w:rPr>
        <w:t>.</w:t>
      </w:r>
    </w:p>
    <w:p w14:paraId="296828F8" w14:textId="77777777" w:rsidR="00785BE3" w:rsidRPr="00B94272" w:rsidRDefault="00785BE3" w:rsidP="00785BE3">
      <w:pPr>
        <w:numPr>
          <w:ilvl w:val="0"/>
          <w:numId w:val="3"/>
        </w:numPr>
        <w:spacing w:line="276" w:lineRule="auto"/>
        <w:ind w:left="426" w:hanging="426"/>
        <w:rPr>
          <w:rFonts w:ascii="Arial" w:hAnsi="Arial" w:cs="Arial"/>
          <w:snapToGrid w:val="0"/>
        </w:rPr>
      </w:pPr>
      <w:r w:rsidRPr="00512D58">
        <w:rPr>
          <w:rFonts w:ascii="Arial" w:hAnsi="Arial" w:cs="Arial"/>
        </w:rPr>
        <w:t xml:space="preserve">Na Oferencie zadania spoczywa obowiązek uregulowania wszystkich wymogów prawnych przy realizacji zadania, w tym dotyczących organizacji imprez masowych, jak również pozyskania wszelkich ubezpieczeń, pozwoleń i zgód właścicieli/zarządców terenu oraz tantiem autorskich i innych. Oferent w całości odpowiada za prawidłową realizację zadania będącego przedmiotem </w:t>
      </w:r>
      <w:r>
        <w:rPr>
          <w:rFonts w:ascii="Arial" w:hAnsi="Arial" w:cs="Arial"/>
        </w:rPr>
        <w:t>oferty</w:t>
      </w:r>
      <w:r w:rsidRPr="00512D58">
        <w:rPr>
          <w:rFonts w:ascii="Arial" w:hAnsi="Arial" w:cs="Arial"/>
        </w:rPr>
        <w:t>. Oferent zobowiązany jest do śledzenia i reagowania na aktualne wytyczne dotyczące sytuacji epidemiologicznej. Oferent ma obowiązek stosować aktualne wytyczne służb rządowych i sanitarnych podczas przygotowania i realizacji zadania.</w:t>
      </w:r>
    </w:p>
    <w:p w14:paraId="6B6352DC" w14:textId="77777777" w:rsidR="00B94272" w:rsidRPr="00622DBF" w:rsidRDefault="00B94272" w:rsidP="00B94272">
      <w:pPr>
        <w:numPr>
          <w:ilvl w:val="0"/>
          <w:numId w:val="3"/>
        </w:numPr>
        <w:spacing w:line="276" w:lineRule="auto"/>
        <w:ind w:left="426" w:hanging="426"/>
        <w:rPr>
          <w:rFonts w:ascii="Arial" w:hAnsi="Arial" w:cs="Arial"/>
          <w:snapToGrid w:val="0"/>
          <w:color w:val="000000" w:themeColor="text1"/>
        </w:rPr>
      </w:pPr>
      <w:r w:rsidRPr="00622DBF">
        <w:rPr>
          <w:rFonts w:ascii="Arial" w:hAnsi="Arial" w:cs="Arial"/>
          <w:color w:val="000000" w:themeColor="text1"/>
        </w:rPr>
        <w:t>W celu uniknięcia konfliktu interesów, ze środków dotacji nie mogą być finansowane umowy odpłatne zawierane pomiędzy Zleceniobiorcą(-</w:t>
      </w:r>
      <w:proofErr w:type="spellStart"/>
      <w:r w:rsidRPr="00622DBF">
        <w:rPr>
          <w:rFonts w:ascii="Arial" w:hAnsi="Arial" w:cs="Arial"/>
          <w:color w:val="000000" w:themeColor="text1"/>
        </w:rPr>
        <w:t>ami</w:t>
      </w:r>
      <w:proofErr w:type="spellEnd"/>
      <w:r w:rsidRPr="00622DBF">
        <w:rPr>
          <w:rFonts w:ascii="Arial" w:hAnsi="Arial" w:cs="Arial"/>
          <w:color w:val="000000" w:themeColor="text1"/>
        </w:rPr>
        <w:t>) a:</w:t>
      </w:r>
    </w:p>
    <w:p w14:paraId="5C6EBA1B" w14:textId="5C9F50B1" w:rsidR="00B94272" w:rsidRPr="00622DBF" w:rsidRDefault="00B94272" w:rsidP="00D240B1">
      <w:pPr>
        <w:pStyle w:val="Akapitzlist"/>
        <w:numPr>
          <w:ilvl w:val="0"/>
          <w:numId w:val="41"/>
        </w:numPr>
        <w:spacing w:line="276" w:lineRule="auto"/>
        <w:ind w:left="709" w:hanging="284"/>
        <w:contextualSpacing/>
        <w:jc w:val="both"/>
        <w:rPr>
          <w:rFonts w:ascii="Arial" w:hAnsi="Arial" w:cs="Arial"/>
          <w:color w:val="000000" w:themeColor="text1"/>
        </w:rPr>
      </w:pPr>
      <w:r w:rsidRPr="00622DBF">
        <w:rPr>
          <w:rFonts w:ascii="Arial" w:hAnsi="Arial" w:cs="Arial"/>
          <w:color w:val="000000" w:themeColor="text1"/>
        </w:rPr>
        <w:t>pracownikami Urzędu Marszałkowskiego Województwa Małopolskiego</w:t>
      </w:r>
      <w:r w:rsidR="00B164B2" w:rsidRPr="00622DBF">
        <w:rPr>
          <w:rFonts w:ascii="Arial" w:hAnsi="Arial" w:cs="Arial"/>
          <w:color w:val="000000" w:themeColor="text1"/>
        </w:rPr>
        <w:t xml:space="preserve"> oraz Regionalnego Ośrodka Polityki Społecznej w Krakowie</w:t>
      </w:r>
      <w:r w:rsidRPr="00622DBF">
        <w:rPr>
          <w:rFonts w:ascii="Arial" w:hAnsi="Arial" w:cs="Arial"/>
          <w:color w:val="000000" w:themeColor="text1"/>
        </w:rPr>
        <w:t xml:space="preserve">, którzy uczestniczyli w: </w:t>
      </w:r>
    </w:p>
    <w:p w14:paraId="1EE68523" w14:textId="3B6A31F7" w:rsidR="00B94272" w:rsidRPr="00622DBF" w:rsidRDefault="00B94272" w:rsidP="00D240B1">
      <w:pPr>
        <w:pStyle w:val="Akapitzlist"/>
        <w:numPr>
          <w:ilvl w:val="1"/>
          <w:numId w:val="41"/>
        </w:numPr>
        <w:spacing w:line="276" w:lineRule="auto"/>
        <w:ind w:left="993" w:hanging="284"/>
        <w:contextualSpacing/>
        <w:jc w:val="both"/>
        <w:rPr>
          <w:rFonts w:ascii="Arial" w:hAnsi="Arial" w:cs="Arial"/>
          <w:color w:val="000000" w:themeColor="text1"/>
        </w:rPr>
      </w:pPr>
      <w:r w:rsidRPr="00622DBF">
        <w:rPr>
          <w:rFonts w:ascii="Arial" w:hAnsi="Arial" w:cs="Arial"/>
          <w:color w:val="000000" w:themeColor="text1"/>
        </w:rPr>
        <w:t xml:space="preserve">postępowaniu konkursowym, w którym </w:t>
      </w:r>
      <w:r w:rsidR="00D240B1" w:rsidRPr="00622DBF">
        <w:rPr>
          <w:rFonts w:ascii="Arial" w:hAnsi="Arial" w:cs="Arial"/>
          <w:color w:val="000000" w:themeColor="text1"/>
        </w:rPr>
        <w:t xml:space="preserve">oceniali </w:t>
      </w:r>
      <w:r w:rsidRPr="00622DBF">
        <w:rPr>
          <w:rFonts w:ascii="Arial" w:hAnsi="Arial" w:cs="Arial"/>
          <w:color w:val="000000" w:themeColor="text1"/>
        </w:rPr>
        <w:t xml:space="preserve">ofertę Zleceniobiorcy(-ów), </w:t>
      </w:r>
    </w:p>
    <w:p w14:paraId="0C8E55B4" w14:textId="77777777" w:rsidR="00B94272" w:rsidRPr="00622DBF" w:rsidRDefault="00B94272" w:rsidP="00D240B1">
      <w:pPr>
        <w:pStyle w:val="Akapitzlist"/>
        <w:numPr>
          <w:ilvl w:val="1"/>
          <w:numId w:val="41"/>
        </w:numPr>
        <w:spacing w:line="276" w:lineRule="auto"/>
        <w:ind w:left="993" w:hanging="285"/>
        <w:contextualSpacing/>
        <w:jc w:val="both"/>
        <w:rPr>
          <w:rFonts w:ascii="Arial" w:hAnsi="Arial" w:cs="Arial"/>
          <w:color w:val="000000" w:themeColor="text1"/>
        </w:rPr>
      </w:pPr>
      <w:r w:rsidRPr="00622DBF">
        <w:rPr>
          <w:rFonts w:ascii="Arial" w:hAnsi="Arial" w:cs="Arial"/>
          <w:color w:val="000000" w:themeColor="text1"/>
        </w:rPr>
        <w:t>zawieraniu niniejszej umowy ze Zleceniobiorcą(-</w:t>
      </w:r>
      <w:proofErr w:type="spellStart"/>
      <w:r w:rsidRPr="00622DBF">
        <w:rPr>
          <w:rFonts w:ascii="Arial" w:hAnsi="Arial" w:cs="Arial"/>
          <w:color w:val="000000" w:themeColor="text1"/>
        </w:rPr>
        <w:t>ami</w:t>
      </w:r>
      <w:proofErr w:type="spellEnd"/>
      <w:r w:rsidRPr="00622DBF">
        <w:rPr>
          <w:rFonts w:ascii="Arial" w:hAnsi="Arial" w:cs="Arial"/>
          <w:color w:val="000000" w:themeColor="text1"/>
        </w:rPr>
        <w:t xml:space="preserve">) lub w jej rozliczaniu, </w:t>
      </w:r>
    </w:p>
    <w:p w14:paraId="4B7A8087" w14:textId="77777777" w:rsidR="00B94272" w:rsidRPr="00622DBF" w:rsidRDefault="00B94272" w:rsidP="00D240B1">
      <w:pPr>
        <w:pStyle w:val="Akapitzlist"/>
        <w:numPr>
          <w:ilvl w:val="0"/>
          <w:numId w:val="41"/>
        </w:numPr>
        <w:spacing w:line="276" w:lineRule="auto"/>
        <w:ind w:left="709" w:hanging="284"/>
        <w:contextualSpacing/>
        <w:jc w:val="both"/>
        <w:rPr>
          <w:rFonts w:ascii="Arial" w:hAnsi="Arial" w:cs="Arial"/>
          <w:color w:val="000000" w:themeColor="text1"/>
        </w:rPr>
      </w:pPr>
      <w:r w:rsidRPr="00622DBF">
        <w:rPr>
          <w:rFonts w:ascii="Arial" w:hAnsi="Arial" w:cs="Arial"/>
          <w:color w:val="000000" w:themeColor="text1"/>
        </w:rPr>
        <w:t xml:space="preserve">członkami komisji konkursowej w postępowaniu konkursowym, w którym oceniano ofertę Zleceniobiorcy(-ów), </w:t>
      </w:r>
    </w:p>
    <w:p w14:paraId="35A1A657" w14:textId="0FEE45CA" w:rsidR="00B94272" w:rsidRPr="00622DBF" w:rsidRDefault="00B94272" w:rsidP="00D240B1">
      <w:pPr>
        <w:pStyle w:val="Akapitzlist"/>
        <w:numPr>
          <w:ilvl w:val="0"/>
          <w:numId w:val="41"/>
        </w:numPr>
        <w:spacing w:line="276" w:lineRule="auto"/>
        <w:ind w:left="709" w:hanging="284"/>
        <w:contextualSpacing/>
        <w:jc w:val="both"/>
        <w:rPr>
          <w:rFonts w:ascii="Arial" w:hAnsi="Arial" w:cs="Arial"/>
          <w:color w:val="000000" w:themeColor="text1"/>
        </w:rPr>
      </w:pPr>
      <w:r w:rsidRPr="00622DBF">
        <w:rPr>
          <w:rFonts w:ascii="Arial" w:hAnsi="Arial" w:cs="Arial"/>
          <w:color w:val="000000" w:themeColor="text1"/>
        </w:rPr>
        <w:t>członkami zarządu Zleceniobiorcy(-ów), prokurentami i innymi osobami upoważnionymi do zaciągania zobowiązań w imieniu Zleceniobiorcy(-ów) – jeżeli umowy te zostały zawarte w ramach działalności gospodarczej tych osób, a przedmiot tej działalności jest zbieżny z przedmiotem statutowej działalności Zleceniobiorcy(-ów)</w:t>
      </w:r>
      <w:r w:rsidR="009C1EFB" w:rsidRPr="00622DBF">
        <w:rPr>
          <w:rFonts w:ascii="Arial" w:hAnsi="Arial" w:cs="Arial"/>
          <w:color w:val="000000" w:themeColor="text1"/>
        </w:rPr>
        <w:t>.</w:t>
      </w:r>
    </w:p>
    <w:p w14:paraId="4BBE5394" w14:textId="65743048" w:rsidR="00AA64A8" w:rsidRPr="00D172B7" w:rsidRDefault="00AA64A8" w:rsidP="00944F46">
      <w:pPr>
        <w:pStyle w:val="Akapitzlist"/>
        <w:numPr>
          <w:ilvl w:val="0"/>
          <w:numId w:val="3"/>
        </w:numPr>
        <w:rPr>
          <w:rFonts w:ascii="Arial" w:hAnsi="Arial" w:cs="Arial"/>
          <w:color w:val="000000" w:themeColor="text1"/>
        </w:rPr>
      </w:pPr>
      <w:r w:rsidRPr="00622DBF">
        <w:rPr>
          <w:rFonts w:ascii="Arial" w:hAnsi="Arial" w:cs="Arial"/>
          <w:iCs/>
          <w:color w:val="000000" w:themeColor="text1"/>
        </w:rPr>
        <w:t xml:space="preserve">W przypadku naruszenia postanowień określonych w </w:t>
      </w:r>
      <w:r w:rsidR="009C1EFB" w:rsidRPr="00622DBF">
        <w:rPr>
          <w:rFonts w:ascii="Arial" w:hAnsi="Arial" w:cs="Arial"/>
          <w:iCs/>
          <w:color w:val="000000" w:themeColor="text1"/>
        </w:rPr>
        <w:t>pkt</w:t>
      </w:r>
      <w:r w:rsidR="00CE6D9F" w:rsidRPr="00622DBF">
        <w:rPr>
          <w:rFonts w:ascii="Arial" w:hAnsi="Arial" w:cs="Arial"/>
          <w:iCs/>
          <w:color w:val="000000" w:themeColor="text1"/>
        </w:rPr>
        <w:t>.</w:t>
      </w:r>
      <w:r w:rsidR="009C1EFB" w:rsidRPr="00622DBF">
        <w:rPr>
          <w:rFonts w:ascii="Arial" w:hAnsi="Arial" w:cs="Arial"/>
          <w:iCs/>
          <w:color w:val="000000" w:themeColor="text1"/>
        </w:rPr>
        <w:t xml:space="preserve"> 14, </w:t>
      </w:r>
      <w:r w:rsidR="00CE6D9F" w:rsidRPr="00622DBF">
        <w:rPr>
          <w:rFonts w:ascii="Arial" w:hAnsi="Arial" w:cs="Arial"/>
          <w:iCs/>
          <w:color w:val="000000" w:themeColor="text1"/>
        </w:rPr>
        <w:t xml:space="preserve">wydatkowane </w:t>
      </w:r>
      <w:r w:rsidRPr="00D172B7">
        <w:rPr>
          <w:rFonts w:ascii="Arial" w:hAnsi="Arial" w:cs="Arial"/>
          <w:iCs/>
          <w:color w:val="000000" w:themeColor="text1"/>
        </w:rPr>
        <w:t>środki zosta</w:t>
      </w:r>
      <w:r w:rsidR="00CE6D9F" w:rsidRPr="00D172B7">
        <w:rPr>
          <w:rFonts w:ascii="Arial" w:hAnsi="Arial" w:cs="Arial"/>
          <w:iCs/>
          <w:color w:val="000000" w:themeColor="text1"/>
        </w:rPr>
        <w:t>ną uznane za</w:t>
      </w:r>
      <w:r w:rsidRPr="00D172B7">
        <w:rPr>
          <w:rFonts w:ascii="Arial" w:hAnsi="Arial" w:cs="Arial"/>
          <w:iCs/>
          <w:color w:val="000000" w:themeColor="text1"/>
        </w:rPr>
        <w:t xml:space="preserve"> wydatkowane niezgodnie z przeznaczeniem.</w:t>
      </w:r>
    </w:p>
    <w:p w14:paraId="47BBCBCD" w14:textId="77777777" w:rsidR="00D172B7" w:rsidRPr="003D26B4" w:rsidRDefault="00D172B7" w:rsidP="00D172B7">
      <w:pPr>
        <w:pStyle w:val="Akapitzlist"/>
        <w:numPr>
          <w:ilvl w:val="0"/>
          <w:numId w:val="3"/>
        </w:numPr>
        <w:rPr>
          <w:rFonts w:ascii="Arial" w:hAnsi="Arial" w:cs="Arial"/>
        </w:rPr>
      </w:pPr>
      <w:r w:rsidRPr="003D26B4">
        <w:rPr>
          <w:rFonts w:ascii="Arial" w:hAnsi="Arial" w:cs="Arial"/>
        </w:rPr>
        <w:t>Oferent zobowiązuje się do wypełnienia obowiązków, o których mowa w Rozdziale 3 i 4b ustawy z dnia 13 maja 2016 roku o przeciwdziałaniu zagrożeniom przestępczością na tle seksualnym (</w:t>
      </w:r>
      <w:proofErr w:type="spellStart"/>
      <w:r w:rsidRPr="003D26B4">
        <w:rPr>
          <w:rFonts w:ascii="Arial" w:hAnsi="Arial" w:cs="Arial"/>
        </w:rPr>
        <w:t>t.j</w:t>
      </w:r>
      <w:proofErr w:type="spellEnd"/>
      <w:r w:rsidRPr="003D26B4">
        <w:rPr>
          <w:rFonts w:ascii="Arial" w:hAnsi="Arial" w:cs="Arial"/>
        </w:rPr>
        <w:t>. Dz.U. z 2024 r., poz. 560), w szczególności do:</w:t>
      </w:r>
    </w:p>
    <w:p w14:paraId="0A8640AC" w14:textId="60EEC560" w:rsidR="00D172B7" w:rsidRPr="003D26B4" w:rsidRDefault="00D172B7" w:rsidP="00D172B7">
      <w:pPr>
        <w:pStyle w:val="Akapitzlist"/>
        <w:numPr>
          <w:ilvl w:val="0"/>
          <w:numId w:val="46"/>
        </w:numPr>
        <w:tabs>
          <w:tab w:val="num" w:pos="567"/>
        </w:tabs>
        <w:spacing w:line="276" w:lineRule="auto"/>
        <w:jc w:val="both"/>
        <w:rPr>
          <w:rFonts w:ascii="Arial" w:hAnsi="Arial" w:cs="Arial"/>
        </w:rPr>
      </w:pPr>
      <w:r w:rsidRPr="003D26B4">
        <w:rPr>
          <w:rFonts w:ascii="Arial" w:hAnsi="Arial" w:cs="Arial"/>
        </w:rPr>
        <w:t xml:space="preserve">uzyskania - przed nawiązaniem z osobą stosunku pracy lub przed dopuszczeniem osoby do innej działalności </w:t>
      </w:r>
      <w:r w:rsidRPr="003D26B4">
        <w:rPr>
          <w:rFonts w:ascii="Arial" w:hAnsi="Arial" w:cs="Arial"/>
          <w:bCs/>
          <w:snapToGrid w:val="0"/>
          <w:lang w:eastAsia="pl-PL"/>
        </w:rPr>
        <w:t>związanej</w:t>
      </w:r>
      <w:r w:rsidRPr="003D26B4">
        <w:rPr>
          <w:rFonts w:ascii="Arial" w:hAnsi="Arial" w:cs="Arial"/>
        </w:rPr>
        <w:t xml:space="preserve"> z wychowaniem, edukacją, wypoczynkiem, leczeniem, świadczeniem porad psychologicznych, </w:t>
      </w:r>
      <w:r w:rsidRPr="003D26B4">
        <w:rPr>
          <w:rFonts w:ascii="Arial" w:hAnsi="Arial" w:cs="Arial"/>
        </w:rPr>
        <w:lastRenderedPageBreak/>
        <w:t>rozwojem duchowym, uprawianiem sportu lub realizacją innych zainteresowań przez małoletnich lub opieką nad nimi – informacji, czy dane tych osób są zamieszczone w Rejestrze Sprawców Przestępstw na Tle Seksualnym  oraz do uzyskania od w/w osób informacji z Krajowego Rejestru Karnego w zakresie przestępstw określonych w rozdziale XIX i XXV Kodeksu karnego, w art. 189a i art. 207 Kodeksu karnego oraz w ustawie z dnia 29 lipca 2005 roku o przeciwdziałaniu narkomanii lub za odpowiadające tym przestępstwom czyny zabronione w przepisach prawa obcego,</w:t>
      </w:r>
    </w:p>
    <w:p w14:paraId="5B6BBC6E" w14:textId="59089C42" w:rsidR="00D172B7" w:rsidRPr="003D26B4" w:rsidRDefault="00D172B7" w:rsidP="00D172B7">
      <w:pPr>
        <w:pStyle w:val="Akapitzlist"/>
        <w:numPr>
          <w:ilvl w:val="0"/>
          <w:numId w:val="46"/>
        </w:numPr>
        <w:tabs>
          <w:tab w:val="num" w:pos="567"/>
        </w:tabs>
        <w:spacing w:line="276" w:lineRule="auto"/>
        <w:jc w:val="both"/>
        <w:rPr>
          <w:rFonts w:ascii="Arial" w:hAnsi="Arial" w:cs="Arial"/>
        </w:rPr>
      </w:pPr>
      <w:r w:rsidRPr="003D26B4">
        <w:rPr>
          <w:rFonts w:ascii="Arial" w:hAnsi="Arial" w:cs="Arial"/>
        </w:rPr>
        <w:t>wprowadzenia standardów ochrony małoletnich, o których mowa w art. 22c ustawy z dnia 13 maja 2016 roku o przeciwdziałaniu zagrożeniom przestępczością na tle seksualnym.</w:t>
      </w:r>
    </w:p>
    <w:p w14:paraId="03E62948" w14:textId="7A1B2FB5" w:rsidR="002440A8" w:rsidRPr="00C548E4" w:rsidRDefault="00C80EAD" w:rsidP="008853BC">
      <w:pPr>
        <w:pStyle w:val="Nagwek1"/>
        <w:rPr>
          <w:rFonts w:cs="Arial"/>
          <w:snapToGrid w:val="0"/>
          <w:sz w:val="24"/>
          <w:szCs w:val="24"/>
        </w:rPr>
      </w:pPr>
      <w:bookmarkStart w:id="10" w:name="_Toc223336334"/>
      <w:r w:rsidRPr="00C548E4">
        <w:rPr>
          <w:rFonts w:cs="Arial"/>
          <w:snapToGrid w:val="0"/>
          <w:sz w:val="24"/>
          <w:szCs w:val="24"/>
        </w:rPr>
        <w:t>Rozdział V</w:t>
      </w:r>
      <w:r w:rsidR="008853BC" w:rsidRPr="00C548E4">
        <w:rPr>
          <w:rFonts w:cs="Arial"/>
          <w:snapToGrid w:val="0"/>
          <w:sz w:val="24"/>
          <w:szCs w:val="24"/>
        </w:rPr>
        <w:br/>
      </w:r>
      <w:r w:rsidR="002440A8" w:rsidRPr="00C548E4">
        <w:rPr>
          <w:rFonts w:cs="Arial"/>
          <w:snapToGrid w:val="0"/>
          <w:sz w:val="24"/>
          <w:szCs w:val="24"/>
        </w:rPr>
        <w:t>KWALIFIKOWALNOŚĆ WYDATKÓW</w:t>
      </w:r>
      <w:bookmarkEnd w:id="10"/>
    </w:p>
    <w:p w14:paraId="54505F37" w14:textId="6D585D3E" w:rsidR="009B77F0" w:rsidRPr="00C548E4" w:rsidRDefault="009B77F0" w:rsidP="009B77F0">
      <w:pPr>
        <w:pStyle w:val="Tekstpodstawowy"/>
        <w:numPr>
          <w:ilvl w:val="0"/>
          <w:numId w:val="2"/>
        </w:numPr>
        <w:tabs>
          <w:tab w:val="clear" w:pos="720"/>
        </w:tabs>
        <w:autoSpaceDE w:val="0"/>
        <w:autoSpaceDN w:val="0"/>
        <w:adjustRightInd w:val="0"/>
        <w:spacing w:line="276" w:lineRule="auto"/>
        <w:ind w:left="426" w:hanging="426"/>
        <w:jc w:val="left"/>
        <w:rPr>
          <w:rFonts w:cs="Arial"/>
          <w:b/>
          <w:sz w:val="24"/>
          <w:szCs w:val="24"/>
        </w:rPr>
      </w:pPr>
      <w:r w:rsidRPr="00C548E4">
        <w:rPr>
          <w:rFonts w:cs="Arial"/>
          <w:b/>
          <w:bCs/>
          <w:sz w:val="24"/>
          <w:szCs w:val="24"/>
        </w:rPr>
        <w:t>Wydatki zosta</w:t>
      </w:r>
      <w:r w:rsidR="00197C84">
        <w:rPr>
          <w:rFonts w:cs="Arial"/>
          <w:b/>
          <w:bCs/>
          <w:sz w:val="24"/>
          <w:szCs w:val="24"/>
        </w:rPr>
        <w:t>j</w:t>
      </w:r>
      <w:r w:rsidRPr="00C548E4">
        <w:rPr>
          <w:rFonts w:cs="Arial"/>
          <w:b/>
          <w:bCs/>
          <w:sz w:val="24"/>
          <w:szCs w:val="24"/>
        </w:rPr>
        <w:t xml:space="preserve">ą uznane za kwalifikowalne, tylko wtedy, gdy: </w:t>
      </w:r>
    </w:p>
    <w:p w14:paraId="2A61A0AA" w14:textId="71FE0291" w:rsidR="009B77F0" w:rsidRPr="00C548E4" w:rsidRDefault="009B77F0" w:rsidP="009B77F0">
      <w:pPr>
        <w:pStyle w:val="Tekstpodstawowy"/>
        <w:numPr>
          <w:ilvl w:val="0"/>
          <w:numId w:val="4"/>
        </w:numPr>
        <w:spacing w:line="276" w:lineRule="auto"/>
        <w:ind w:left="709" w:hanging="283"/>
        <w:jc w:val="left"/>
        <w:rPr>
          <w:rFonts w:cs="Arial"/>
          <w:sz w:val="24"/>
          <w:szCs w:val="24"/>
        </w:rPr>
      </w:pPr>
      <w:r w:rsidRPr="00C548E4">
        <w:rPr>
          <w:rFonts w:cs="Arial"/>
          <w:sz w:val="24"/>
          <w:szCs w:val="24"/>
        </w:rPr>
        <w:t>są bezpośrednio związane z realizowanym zadaniem i niezbędne do jego realizacji;</w:t>
      </w:r>
    </w:p>
    <w:p w14:paraId="7E5D71DF" w14:textId="77777777" w:rsidR="009B77F0" w:rsidRPr="00C548E4" w:rsidRDefault="009B77F0" w:rsidP="009B77F0">
      <w:pPr>
        <w:pStyle w:val="Tekstpodstawowy"/>
        <w:numPr>
          <w:ilvl w:val="0"/>
          <w:numId w:val="4"/>
        </w:numPr>
        <w:spacing w:line="276" w:lineRule="auto"/>
        <w:ind w:left="709" w:hanging="283"/>
        <w:jc w:val="left"/>
        <w:rPr>
          <w:rFonts w:cs="Arial"/>
          <w:sz w:val="24"/>
          <w:szCs w:val="24"/>
        </w:rPr>
      </w:pPr>
      <w:r w:rsidRPr="00C548E4">
        <w:rPr>
          <w:rFonts w:cs="Arial"/>
          <w:sz w:val="24"/>
          <w:szCs w:val="24"/>
        </w:rPr>
        <w:t>są racjonalnie skalkulowane na podstawie cen rynkowych;</w:t>
      </w:r>
    </w:p>
    <w:p w14:paraId="61E6693A" w14:textId="77777777" w:rsidR="009B77F0" w:rsidRPr="00C548E4" w:rsidRDefault="009B77F0" w:rsidP="009B77F0">
      <w:pPr>
        <w:pStyle w:val="Tekstpodstawowy"/>
        <w:numPr>
          <w:ilvl w:val="0"/>
          <w:numId w:val="4"/>
        </w:numPr>
        <w:spacing w:line="276" w:lineRule="auto"/>
        <w:ind w:left="709" w:hanging="283"/>
        <w:jc w:val="left"/>
        <w:rPr>
          <w:rFonts w:cs="Arial"/>
          <w:sz w:val="24"/>
          <w:szCs w:val="24"/>
        </w:rPr>
      </w:pPr>
      <w:r w:rsidRPr="00C548E4">
        <w:rPr>
          <w:rFonts w:cs="Arial"/>
          <w:sz w:val="24"/>
          <w:szCs w:val="24"/>
        </w:rPr>
        <w:t>odzwierciedlają koszty rzeczywiste, są skalkulowane proporcjonalnie dla przedsięwzięcia objętego finansowaniem;</w:t>
      </w:r>
    </w:p>
    <w:p w14:paraId="5F5FC197" w14:textId="38B55602" w:rsidR="009B77F0" w:rsidRPr="00C548E4" w:rsidRDefault="00F65AC8" w:rsidP="009B77F0">
      <w:pPr>
        <w:pStyle w:val="Tekstpodstawowy"/>
        <w:numPr>
          <w:ilvl w:val="0"/>
          <w:numId w:val="4"/>
        </w:numPr>
        <w:spacing w:line="276" w:lineRule="auto"/>
        <w:ind w:left="709" w:hanging="283"/>
        <w:jc w:val="left"/>
        <w:rPr>
          <w:rFonts w:cs="Arial"/>
          <w:sz w:val="24"/>
          <w:szCs w:val="24"/>
        </w:rPr>
      </w:pPr>
      <w:r>
        <w:rPr>
          <w:rFonts w:cs="Arial"/>
          <w:sz w:val="24"/>
          <w:szCs w:val="24"/>
        </w:rPr>
        <w:t>zostały</w:t>
      </w:r>
      <w:r w:rsidRPr="00C548E4">
        <w:rPr>
          <w:rFonts w:cs="Arial"/>
          <w:sz w:val="24"/>
          <w:szCs w:val="24"/>
        </w:rPr>
        <w:t xml:space="preserve"> </w:t>
      </w:r>
      <w:r w:rsidR="009B77F0" w:rsidRPr="00C548E4">
        <w:rPr>
          <w:rFonts w:cs="Arial"/>
          <w:sz w:val="24"/>
          <w:szCs w:val="24"/>
        </w:rPr>
        <w:t>uwzględnione w zatwierdzonym budżecie zadania;</w:t>
      </w:r>
    </w:p>
    <w:p w14:paraId="7792B0CB" w14:textId="1FB162C5" w:rsidR="009B77F0" w:rsidRPr="00C548E4" w:rsidRDefault="009B77F0" w:rsidP="009B77F0">
      <w:pPr>
        <w:pStyle w:val="Tekstpodstawowy"/>
        <w:numPr>
          <w:ilvl w:val="0"/>
          <w:numId w:val="4"/>
        </w:numPr>
        <w:spacing w:line="276" w:lineRule="auto"/>
        <w:ind w:left="709" w:hanging="283"/>
        <w:jc w:val="left"/>
        <w:rPr>
          <w:rFonts w:cs="Arial"/>
          <w:sz w:val="24"/>
          <w:szCs w:val="24"/>
        </w:rPr>
      </w:pPr>
      <w:r>
        <w:rPr>
          <w:rFonts w:cs="Arial"/>
          <w:sz w:val="24"/>
          <w:szCs w:val="24"/>
        </w:rPr>
        <w:t xml:space="preserve">zostały poniesione na działania wykonane </w:t>
      </w:r>
      <w:r w:rsidRPr="00C548E4">
        <w:rPr>
          <w:rFonts w:cs="Arial"/>
          <w:sz w:val="24"/>
          <w:szCs w:val="24"/>
        </w:rPr>
        <w:t>w okresie realizacji zadania określon</w:t>
      </w:r>
      <w:r w:rsidR="00EF02BC">
        <w:rPr>
          <w:rFonts w:cs="Arial"/>
          <w:sz w:val="24"/>
          <w:szCs w:val="24"/>
        </w:rPr>
        <w:t>ym</w:t>
      </w:r>
      <w:r w:rsidRPr="00C548E4">
        <w:rPr>
          <w:rFonts w:cs="Arial"/>
          <w:sz w:val="24"/>
          <w:szCs w:val="24"/>
        </w:rPr>
        <w:t xml:space="preserve"> w umowie;</w:t>
      </w:r>
    </w:p>
    <w:p w14:paraId="51954E03" w14:textId="35F0A259" w:rsidR="009B77F0" w:rsidRPr="00C548E4" w:rsidRDefault="009B77F0" w:rsidP="009B77F0">
      <w:pPr>
        <w:pStyle w:val="Tekstpodstawowy"/>
        <w:numPr>
          <w:ilvl w:val="0"/>
          <w:numId w:val="4"/>
        </w:numPr>
        <w:spacing w:line="276" w:lineRule="auto"/>
        <w:ind w:left="709" w:hanging="283"/>
        <w:jc w:val="left"/>
        <w:rPr>
          <w:rFonts w:cs="Arial"/>
          <w:sz w:val="24"/>
          <w:szCs w:val="24"/>
        </w:rPr>
      </w:pPr>
      <w:r w:rsidRPr="00C548E4">
        <w:rPr>
          <w:rFonts w:cs="Arial"/>
          <w:sz w:val="24"/>
          <w:szCs w:val="24"/>
        </w:rPr>
        <w:t>zostały faktycznie poniesione i udokumentowane, potwierdzone właściwymi dowodami księgowymi oraz prawidłowo odzwierciedlone w ewidencji księgowej.</w:t>
      </w:r>
    </w:p>
    <w:p w14:paraId="67DEA314" w14:textId="77777777" w:rsidR="009B77F0" w:rsidRDefault="009B77F0" w:rsidP="009B77F0">
      <w:pPr>
        <w:pStyle w:val="Tekstpodstawowy"/>
        <w:numPr>
          <w:ilvl w:val="0"/>
          <w:numId w:val="2"/>
        </w:numPr>
        <w:tabs>
          <w:tab w:val="clear" w:pos="720"/>
          <w:tab w:val="num" w:pos="426"/>
        </w:tabs>
        <w:spacing w:line="276" w:lineRule="auto"/>
        <w:ind w:left="426"/>
        <w:jc w:val="left"/>
        <w:rPr>
          <w:rFonts w:cs="Arial"/>
          <w:sz w:val="24"/>
          <w:szCs w:val="24"/>
        </w:rPr>
      </w:pPr>
      <w:r w:rsidRPr="00C548E4">
        <w:rPr>
          <w:rFonts w:cs="Arial"/>
          <w:sz w:val="24"/>
          <w:szCs w:val="24"/>
        </w:rPr>
        <w:t>Pod pojęciem wydatku faktycznie poniesionego nale</w:t>
      </w:r>
      <w:r>
        <w:rPr>
          <w:rFonts w:cs="Arial"/>
          <w:sz w:val="24"/>
          <w:szCs w:val="24"/>
        </w:rPr>
        <w:t xml:space="preserve">ży rozumieć wydatek poniesiony </w:t>
      </w:r>
      <w:r w:rsidRPr="00C548E4">
        <w:rPr>
          <w:rFonts w:cs="Arial"/>
          <w:sz w:val="24"/>
          <w:szCs w:val="24"/>
        </w:rPr>
        <w:t>w znaczeniu kasowym, tj. jako rozchód środków pieniężnych z kasy lub rachunku bankowego Oferenta, z wyjątkiem wkładu osobowego i rzeczowego.</w:t>
      </w:r>
    </w:p>
    <w:p w14:paraId="632315DF" w14:textId="77777777" w:rsidR="009B77F0" w:rsidRPr="00CC4AE1" w:rsidRDefault="009B77F0" w:rsidP="009B77F0">
      <w:pPr>
        <w:pStyle w:val="Tekstpodstawowy"/>
        <w:numPr>
          <w:ilvl w:val="0"/>
          <w:numId w:val="2"/>
        </w:numPr>
        <w:tabs>
          <w:tab w:val="clear" w:pos="720"/>
          <w:tab w:val="num" w:pos="426"/>
        </w:tabs>
        <w:spacing w:line="276" w:lineRule="auto"/>
        <w:ind w:left="426"/>
        <w:jc w:val="left"/>
        <w:rPr>
          <w:rFonts w:cs="Arial"/>
          <w:sz w:val="24"/>
          <w:szCs w:val="24"/>
        </w:rPr>
      </w:pPr>
      <w:r w:rsidRPr="00CC4AE1">
        <w:rPr>
          <w:rFonts w:cs="Arial"/>
          <w:sz w:val="24"/>
          <w:szCs w:val="24"/>
        </w:rPr>
        <w:t xml:space="preserve">W przypadku kosztów osobowych, tj. wynagrodzenia </w:t>
      </w:r>
      <w:r w:rsidRPr="00CC4AE1">
        <w:rPr>
          <w:rFonts w:cs="Arial"/>
          <w:bCs/>
          <w:sz w:val="24"/>
          <w:szCs w:val="24"/>
        </w:rPr>
        <w:t xml:space="preserve">osób bezpośrednio zaangażowanych do realizacji zadania, </w:t>
      </w:r>
      <w:r w:rsidRPr="00CC4AE1">
        <w:rPr>
          <w:rFonts w:cs="Arial"/>
          <w:sz w:val="24"/>
          <w:szCs w:val="24"/>
        </w:rPr>
        <w:t>kwalifikowalne są wszystkie składniki wynagrodzenia</w:t>
      </w:r>
      <w:r w:rsidRPr="00CC4AE1">
        <w:rPr>
          <w:rFonts w:cs="Arial"/>
          <w:bCs/>
          <w:snapToGrid w:val="0"/>
          <w:sz w:val="24"/>
          <w:szCs w:val="24"/>
        </w:rPr>
        <w:t>.</w:t>
      </w:r>
    </w:p>
    <w:p w14:paraId="540B0385" w14:textId="435E93BB" w:rsidR="009B77F0" w:rsidRPr="00CC4AE1" w:rsidRDefault="009B77F0" w:rsidP="009B77F0">
      <w:pPr>
        <w:pStyle w:val="Tekstpodstawowy"/>
        <w:numPr>
          <w:ilvl w:val="0"/>
          <w:numId w:val="2"/>
        </w:numPr>
        <w:tabs>
          <w:tab w:val="clear" w:pos="720"/>
          <w:tab w:val="num" w:pos="426"/>
        </w:tabs>
        <w:spacing w:line="276" w:lineRule="auto"/>
        <w:ind w:left="426"/>
        <w:jc w:val="left"/>
        <w:rPr>
          <w:rFonts w:cs="Arial"/>
          <w:sz w:val="24"/>
          <w:szCs w:val="24"/>
        </w:rPr>
      </w:pPr>
      <w:r w:rsidRPr="00CC4AE1">
        <w:rPr>
          <w:rFonts w:cs="Arial"/>
          <w:sz w:val="24"/>
          <w:szCs w:val="24"/>
        </w:rPr>
        <w:t>Dowodem poniesienia wydatku jest opłacona faktura lub inny dokument księgowy o równoważnej wartości dowodowej (np. lista płac, rachunek do umowy zlecenia, umowy o dzieło, delegacja) wraz z dowodami zapłaty (potwierdzenie dokonania przelewu, raport kasowy</w:t>
      </w:r>
      <w:r w:rsidR="009213AF">
        <w:rPr>
          <w:rFonts w:cs="Arial"/>
          <w:sz w:val="24"/>
          <w:szCs w:val="24"/>
        </w:rPr>
        <w:t>, inne</w:t>
      </w:r>
      <w:r w:rsidRPr="00CC4AE1">
        <w:rPr>
          <w:rFonts w:cs="Arial"/>
          <w:sz w:val="24"/>
          <w:szCs w:val="24"/>
        </w:rPr>
        <w:t>).</w:t>
      </w:r>
    </w:p>
    <w:p w14:paraId="3FA2C263" w14:textId="77777777" w:rsidR="00963F5F" w:rsidRPr="00963F5F" w:rsidRDefault="00963F5F" w:rsidP="00963F5F">
      <w:pPr>
        <w:pStyle w:val="Tekstpodstawowy"/>
        <w:spacing w:line="276" w:lineRule="auto"/>
        <w:jc w:val="left"/>
        <w:rPr>
          <w:rFonts w:cs="Arial"/>
          <w:color w:val="C00000"/>
          <w:sz w:val="24"/>
          <w:szCs w:val="24"/>
        </w:rPr>
      </w:pPr>
    </w:p>
    <w:p w14:paraId="3A61669F" w14:textId="3C88A196" w:rsidR="00C80EAD" w:rsidRPr="00C548E4" w:rsidRDefault="00C80EAD" w:rsidP="00C80EAD">
      <w:pPr>
        <w:pStyle w:val="Nagwek1"/>
        <w:rPr>
          <w:rFonts w:cs="Arial"/>
          <w:snapToGrid w:val="0"/>
          <w:sz w:val="24"/>
          <w:szCs w:val="24"/>
        </w:rPr>
      </w:pPr>
      <w:bookmarkStart w:id="11" w:name="_Toc223336335"/>
      <w:r w:rsidRPr="00C548E4">
        <w:rPr>
          <w:rFonts w:cs="Arial"/>
          <w:snapToGrid w:val="0"/>
          <w:sz w:val="24"/>
          <w:szCs w:val="24"/>
        </w:rPr>
        <w:t>Rozdział VI</w:t>
      </w:r>
      <w:r w:rsidRPr="00C548E4">
        <w:rPr>
          <w:rFonts w:cs="Arial"/>
          <w:snapToGrid w:val="0"/>
          <w:sz w:val="24"/>
          <w:szCs w:val="24"/>
        </w:rPr>
        <w:br/>
        <w:t>WYDATKI NIEKWALIFIKOWA</w:t>
      </w:r>
      <w:r w:rsidR="00577974">
        <w:rPr>
          <w:rFonts w:cs="Arial"/>
          <w:snapToGrid w:val="0"/>
          <w:sz w:val="24"/>
          <w:szCs w:val="24"/>
        </w:rPr>
        <w:t>L</w:t>
      </w:r>
      <w:r w:rsidRPr="00C548E4">
        <w:rPr>
          <w:rFonts w:cs="Arial"/>
          <w:snapToGrid w:val="0"/>
          <w:sz w:val="24"/>
          <w:szCs w:val="24"/>
        </w:rPr>
        <w:t>NE</w:t>
      </w:r>
      <w:bookmarkEnd w:id="11"/>
    </w:p>
    <w:p w14:paraId="0E668A77" w14:textId="77777777" w:rsidR="009B77F0" w:rsidRPr="00C548E4" w:rsidRDefault="009B77F0" w:rsidP="00D240B1">
      <w:pPr>
        <w:pStyle w:val="Tekstpodstawowy"/>
        <w:numPr>
          <w:ilvl w:val="0"/>
          <w:numId w:val="21"/>
        </w:numPr>
        <w:spacing w:line="276" w:lineRule="auto"/>
        <w:ind w:left="426" w:hanging="426"/>
        <w:jc w:val="left"/>
        <w:rPr>
          <w:rFonts w:cs="Arial"/>
          <w:b/>
          <w:sz w:val="24"/>
          <w:szCs w:val="24"/>
        </w:rPr>
      </w:pPr>
      <w:r w:rsidRPr="00C548E4">
        <w:rPr>
          <w:rFonts w:cs="Arial"/>
          <w:b/>
          <w:sz w:val="24"/>
          <w:szCs w:val="24"/>
        </w:rPr>
        <w:t>Wydatki, które nie mogą być finansowane z dotacji to:</w:t>
      </w:r>
    </w:p>
    <w:p w14:paraId="0EDAAB4F" w14:textId="77777777" w:rsidR="009B77F0" w:rsidRPr="00C548E4"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548E4">
        <w:rPr>
          <w:rFonts w:cs="Arial"/>
          <w:sz w:val="24"/>
          <w:szCs w:val="24"/>
        </w:rPr>
        <w:t xml:space="preserve">podatek od towarów i usług (VAT), jeśli może zostać odliczony w oparciu o ustawę z dnia 11 marca 2004 r. o podatku od towarów i usług; </w:t>
      </w:r>
    </w:p>
    <w:p w14:paraId="75EAB263" w14:textId="65A5E3CE" w:rsidR="009B77F0" w:rsidRPr="00C548E4"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548E4">
        <w:rPr>
          <w:rFonts w:cs="Arial"/>
          <w:sz w:val="24"/>
          <w:szCs w:val="24"/>
        </w:rPr>
        <w:t xml:space="preserve">zakup </w:t>
      </w:r>
      <w:r w:rsidR="004E7752">
        <w:rPr>
          <w:rFonts w:cs="Arial"/>
          <w:sz w:val="24"/>
          <w:szCs w:val="24"/>
        </w:rPr>
        <w:t xml:space="preserve">jakiejkolwiek </w:t>
      </w:r>
      <w:r w:rsidRPr="00C548E4">
        <w:rPr>
          <w:rFonts w:cs="Arial"/>
          <w:sz w:val="24"/>
          <w:szCs w:val="24"/>
        </w:rPr>
        <w:t xml:space="preserve">nieruchomości </w:t>
      </w:r>
      <w:r w:rsidR="004E7752">
        <w:rPr>
          <w:rFonts w:cs="Arial"/>
          <w:sz w:val="24"/>
          <w:szCs w:val="24"/>
        </w:rPr>
        <w:t>(</w:t>
      </w:r>
      <w:r w:rsidRPr="00C548E4">
        <w:rPr>
          <w:rFonts w:cs="Arial"/>
          <w:sz w:val="24"/>
          <w:szCs w:val="24"/>
        </w:rPr>
        <w:t>gruntowej, lokalowej, bud</w:t>
      </w:r>
      <w:r w:rsidR="004E7752">
        <w:rPr>
          <w:rFonts w:cs="Arial"/>
          <w:sz w:val="24"/>
          <w:szCs w:val="24"/>
        </w:rPr>
        <w:t>y</w:t>
      </w:r>
      <w:r w:rsidRPr="00C548E4">
        <w:rPr>
          <w:rFonts w:cs="Arial"/>
          <w:sz w:val="24"/>
          <w:szCs w:val="24"/>
        </w:rPr>
        <w:t>n</w:t>
      </w:r>
      <w:r w:rsidR="004E7752">
        <w:rPr>
          <w:rFonts w:cs="Arial"/>
          <w:sz w:val="24"/>
          <w:szCs w:val="24"/>
        </w:rPr>
        <w:t>kow</w:t>
      </w:r>
      <w:r w:rsidRPr="00C548E4">
        <w:rPr>
          <w:rFonts w:cs="Arial"/>
          <w:sz w:val="24"/>
          <w:szCs w:val="24"/>
        </w:rPr>
        <w:t>ej</w:t>
      </w:r>
      <w:r w:rsidR="004E7752">
        <w:rPr>
          <w:rFonts w:cs="Arial"/>
          <w:sz w:val="24"/>
          <w:szCs w:val="24"/>
        </w:rPr>
        <w:t>)</w:t>
      </w:r>
      <w:r w:rsidRPr="00C548E4">
        <w:rPr>
          <w:rFonts w:cs="Arial"/>
          <w:sz w:val="24"/>
          <w:szCs w:val="24"/>
        </w:rPr>
        <w:t>;</w:t>
      </w:r>
    </w:p>
    <w:p w14:paraId="47CA851D" w14:textId="79B32BAD" w:rsidR="009B77F0" w:rsidRPr="009213AF"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9213AF">
        <w:rPr>
          <w:rFonts w:cs="Arial"/>
          <w:sz w:val="24"/>
          <w:szCs w:val="24"/>
        </w:rPr>
        <w:lastRenderedPageBreak/>
        <w:t>zakup środków trwałych o jednostkowej wartości ewidencyjnej powyżej 10 000,00 zł (</w:t>
      </w:r>
      <w:r w:rsidR="004E7752">
        <w:rPr>
          <w:rFonts w:cs="Arial"/>
          <w:sz w:val="24"/>
          <w:szCs w:val="24"/>
        </w:rPr>
        <w:t xml:space="preserve">jeżeli </w:t>
      </w:r>
      <w:r w:rsidR="001C5022">
        <w:rPr>
          <w:rFonts w:cs="Arial"/>
          <w:sz w:val="24"/>
          <w:szCs w:val="24"/>
        </w:rPr>
        <w:t>O</w:t>
      </w:r>
      <w:r w:rsidRPr="009213AF">
        <w:rPr>
          <w:rFonts w:cs="Arial"/>
          <w:sz w:val="24"/>
          <w:szCs w:val="24"/>
        </w:rPr>
        <w:t>ferent w dokumentach wewnętrznych ustawił niższ</w:t>
      </w:r>
      <w:r w:rsidR="004E7752">
        <w:rPr>
          <w:rFonts w:cs="Arial"/>
          <w:sz w:val="24"/>
          <w:szCs w:val="24"/>
        </w:rPr>
        <w:t>y</w:t>
      </w:r>
      <w:r w:rsidRPr="009213AF">
        <w:rPr>
          <w:rFonts w:cs="Arial"/>
          <w:sz w:val="24"/>
          <w:szCs w:val="24"/>
        </w:rPr>
        <w:t xml:space="preserve"> limit</w:t>
      </w:r>
      <w:r w:rsidR="004E7752">
        <w:rPr>
          <w:rFonts w:cs="Arial"/>
          <w:sz w:val="24"/>
          <w:szCs w:val="24"/>
        </w:rPr>
        <w:t>, obowiązuje ten niższy limit</w:t>
      </w:r>
      <w:r w:rsidRPr="009213AF">
        <w:rPr>
          <w:rFonts w:cs="Arial"/>
          <w:sz w:val="24"/>
          <w:szCs w:val="24"/>
        </w:rPr>
        <w:t>);</w:t>
      </w:r>
    </w:p>
    <w:p w14:paraId="3F617AD5" w14:textId="77777777" w:rsidR="009B77F0" w:rsidRPr="00CC4AE1"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C4AE1">
        <w:rPr>
          <w:rFonts w:cs="Arial"/>
          <w:sz w:val="24"/>
          <w:szCs w:val="24"/>
        </w:rPr>
        <w:t xml:space="preserve">leasing; </w:t>
      </w:r>
    </w:p>
    <w:p w14:paraId="19B21A4B" w14:textId="77777777" w:rsidR="009B77F0" w:rsidRPr="00CC4AE1"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C4AE1">
        <w:rPr>
          <w:rFonts w:cs="Arial"/>
          <w:sz w:val="24"/>
          <w:szCs w:val="24"/>
        </w:rPr>
        <w:t>rezerwy na pokrycie przyszłych strat lub zobowiązań;</w:t>
      </w:r>
    </w:p>
    <w:p w14:paraId="60A76BB6" w14:textId="77777777" w:rsidR="009B77F0" w:rsidRPr="00CC4AE1"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C4AE1">
        <w:rPr>
          <w:rFonts w:cs="Arial"/>
          <w:sz w:val="24"/>
          <w:szCs w:val="24"/>
        </w:rPr>
        <w:t>odsetki z tytułu niezapłaconych w terminie zobowiązań;</w:t>
      </w:r>
    </w:p>
    <w:p w14:paraId="11DC155D" w14:textId="77777777" w:rsidR="009B77F0" w:rsidRPr="00CC4AE1"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C4AE1">
        <w:rPr>
          <w:rFonts w:cs="Arial"/>
          <w:sz w:val="24"/>
          <w:szCs w:val="24"/>
        </w:rPr>
        <w:t>koszty kar i grzywien;</w:t>
      </w:r>
    </w:p>
    <w:p w14:paraId="432C4802" w14:textId="77777777" w:rsidR="009B77F0" w:rsidRPr="00CC4AE1"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C4AE1">
        <w:rPr>
          <w:rFonts w:cs="Arial"/>
          <w:sz w:val="24"/>
          <w:szCs w:val="24"/>
        </w:rPr>
        <w:t>koszty postępowań sądowych;</w:t>
      </w:r>
    </w:p>
    <w:p w14:paraId="14D3498C" w14:textId="77777777" w:rsidR="009B77F0" w:rsidRPr="00CC4AE1" w:rsidRDefault="009B77F0" w:rsidP="009B77F0">
      <w:pPr>
        <w:pStyle w:val="Tekstpodstawowy"/>
        <w:numPr>
          <w:ilvl w:val="0"/>
          <w:numId w:val="5"/>
        </w:numPr>
        <w:autoSpaceDE w:val="0"/>
        <w:autoSpaceDN w:val="0"/>
        <w:adjustRightInd w:val="0"/>
        <w:spacing w:line="276" w:lineRule="auto"/>
        <w:ind w:left="709" w:hanging="283"/>
        <w:jc w:val="left"/>
        <w:rPr>
          <w:rFonts w:cs="Arial"/>
          <w:sz w:val="24"/>
          <w:szCs w:val="24"/>
        </w:rPr>
      </w:pPr>
      <w:r w:rsidRPr="00CC4AE1">
        <w:rPr>
          <w:rFonts w:cs="Arial"/>
          <w:sz w:val="24"/>
          <w:szCs w:val="24"/>
        </w:rPr>
        <w:t>nagrody, premie i inne formy bonifikaty rzeczowej lub finansowej dla osób zajmujących się realizacją zadania;</w:t>
      </w:r>
    </w:p>
    <w:p w14:paraId="08B94B04" w14:textId="77777777" w:rsidR="009B77F0" w:rsidRPr="00CC4AE1" w:rsidRDefault="009B77F0" w:rsidP="009B77F0">
      <w:pPr>
        <w:pStyle w:val="Tekstpodstawowy"/>
        <w:numPr>
          <w:ilvl w:val="0"/>
          <w:numId w:val="5"/>
        </w:numPr>
        <w:autoSpaceDE w:val="0"/>
        <w:autoSpaceDN w:val="0"/>
        <w:adjustRightInd w:val="0"/>
        <w:spacing w:line="276" w:lineRule="auto"/>
        <w:ind w:left="709" w:hanging="425"/>
        <w:jc w:val="left"/>
        <w:rPr>
          <w:rFonts w:cs="Arial"/>
          <w:sz w:val="24"/>
          <w:szCs w:val="24"/>
        </w:rPr>
      </w:pPr>
      <w:r w:rsidRPr="00CC4AE1">
        <w:rPr>
          <w:rFonts w:cs="Arial"/>
          <w:sz w:val="24"/>
          <w:szCs w:val="24"/>
        </w:rPr>
        <w:t>koszty obsługi konta bankowego (nie dotyczy kosztów przelewów);</w:t>
      </w:r>
    </w:p>
    <w:p w14:paraId="477F930C" w14:textId="699F9557" w:rsidR="009B77F0" w:rsidRPr="00CC4AE1" w:rsidRDefault="009B77F0" w:rsidP="009B77F0">
      <w:pPr>
        <w:pStyle w:val="Tekstpodstawowy"/>
        <w:numPr>
          <w:ilvl w:val="0"/>
          <w:numId w:val="5"/>
        </w:numPr>
        <w:autoSpaceDE w:val="0"/>
        <w:autoSpaceDN w:val="0"/>
        <w:adjustRightInd w:val="0"/>
        <w:spacing w:line="276" w:lineRule="auto"/>
        <w:ind w:left="709" w:hanging="425"/>
        <w:jc w:val="left"/>
        <w:rPr>
          <w:rFonts w:cs="Arial"/>
          <w:sz w:val="24"/>
          <w:szCs w:val="24"/>
        </w:rPr>
      </w:pPr>
      <w:r w:rsidRPr="00CC4AE1">
        <w:rPr>
          <w:rFonts w:cs="Arial"/>
          <w:sz w:val="24"/>
          <w:szCs w:val="24"/>
        </w:rPr>
        <w:t>podatki i opłaty</w:t>
      </w:r>
      <w:r w:rsidR="005F22BF">
        <w:rPr>
          <w:rFonts w:cs="Arial"/>
          <w:sz w:val="24"/>
          <w:szCs w:val="24"/>
        </w:rPr>
        <w:t>,</w:t>
      </w:r>
      <w:r w:rsidRPr="00CC4AE1">
        <w:rPr>
          <w:rFonts w:cs="Arial"/>
          <w:sz w:val="24"/>
          <w:szCs w:val="24"/>
        </w:rPr>
        <w:t xml:space="preserve"> z wyłączeniem podatku dochodowego od osób fizycznych, składek na ubezpieczenie społeczne i zdrowotne, składek na Fundusz Pracy oraz Fundusz Gwarantowanych Świadczeń Pracowniczych, składek na Pracownicze Plany Kapitałowe, a także opłat za zaświadczenie o niekaralności oraz opłat za zajęcie pasa drogowego;</w:t>
      </w:r>
    </w:p>
    <w:p w14:paraId="04390EDA" w14:textId="77777777" w:rsidR="009B77F0" w:rsidRPr="00CC4AE1" w:rsidRDefault="009B77F0" w:rsidP="009B77F0">
      <w:pPr>
        <w:pStyle w:val="Tekstpodstawowy"/>
        <w:numPr>
          <w:ilvl w:val="0"/>
          <w:numId w:val="5"/>
        </w:numPr>
        <w:autoSpaceDE w:val="0"/>
        <w:autoSpaceDN w:val="0"/>
        <w:adjustRightInd w:val="0"/>
        <w:spacing w:line="276" w:lineRule="auto"/>
        <w:ind w:left="709" w:hanging="425"/>
        <w:jc w:val="left"/>
        <w:rPr>
          <w:rFonts w:cs="Arial"/>
          <w:sz w:val="24"/>
          <w:szCs w:val="24"/>
        </w:rPr>
      </w:pPr>
      <w:r w:rsidRPr="00CC4AE1">
        <w:rPr>
          <w:rFonts w:cs="Arial"/>
          <w:sz w:val="24"/>
          <w:szCs w:val="24"/>
        </w:rPr>
        <w:t>realizacja zadań inwestycyjnych.</w:t>
      </w:r>
    </w:p>
    <w:p w14:paraId="1BFB6C5B" w14:textId="77777777" w:rsidR="009B77F0" w:rsidRDefault="009B77F0" w:rsidP="00D240B1">
      <w:pPr>
        <w:pStyle w:val="Akapitzlist"/>
        <w:numPr>
          <w:ilvl w:val="0"/>
          <w:numId w:val="21"/>
        </w:numPr>
        <w:autoSpaceDE w:val="0"/>
        <w:autoSpaceDN w:val="0"/>
        <w:adjustRightInd w:val="0"/>
        <w:spacing w:line="276" w:lineRule="auto"/>
        <w:ind w:left="426" w:hanging="426"/>
        <w:rPr>
          <w:rFonts w:ascii="Arial" w:hAnsi="Arial" w:cs="Arial"/>
        </w:rPr>
      </w:pPr>
      <w:r w:rsidRPr="00C31353">
        <w:rPr>
          <w:rFonts w:ascii="Arial" w:hAnsi="Arial" w:cs="Arial"/>
        </w:rPr>
        <w:t>Wydatki niekwalifikowalne związane z realizacją zadania ponosi Oferent, przy czym wydatki niekwalifikowalne nie mogą być pokrywane ani z dotacji, ani z ewentualnego wkładu własnego Oferenta.</w:t>
      </w:r>
    </w:p>
    <w:p w14:paraId="1778AA84" w14:textId="2A31106F" w:rsidR="009B77F0" w:rsidRPr="00C31353" w:rsidRDefault="009B77F0" w:rsidP="00D240B1">
      <w:pPr>
        <w:pStyle w:val="Akapitzlist"/>
        <w:numPr>
          <w:ilvl w:val="0"/>
          <w:numId w:val="21"/>
        </w:numPr>
        <w:autoSpaceDE w:val="0"/>
        <w:autoSpaceDN w:val="0"/>
        <w:adjustRightInd w:val="0"/>
        <w:spacing w:line="276" w:lineRule="auto"/>
        <w:ind w:left="426" w:hanging="426"/>
        <w:rPr>
          <w:rFonts w:ascii="Arial" w:hAnsi="Arial" w:cs="Arial"/>
        </w:rPr>
      </w:pPr>
      <w:r w:rsidRPr="00C31353">
        <w:rPr>
          <w:rFonts w:ascii="Arial" w:hAnsi="Arial" w:cs="Arial"/>
          <w:b/>
        </w:rPr>
        <w:t>Niedozwolone jest podwójne finansowanie wydatku</w:t>
      </w:r>
      <w:r w:rsidRPr="00C31353">
        <w:rPr>
          <w:rFonts w:ascii="Arial" w:hAnsi="Arial" w:cs="Arial"/>
        </w:rPr>
        <w:t xml:space="preserve">, tzn. zrefundowanie całkowite lub częściowe danego wydatku równocześnie ze środków publicznych, </w:t>
      </w:r>
      <w:r w:rsidR="005F22BF">
        <w:rPr>
          <w:rFonts w:ascii="Arial" w:hAnsi="Arial" w:cs="Arial"/>
        </w:rPr>
        <w:t>(europejskich</w:t>
      </w:r>
      <w:r w:rsidRPr="00C31353">
        <w:rPr>
          <w:rFonts w:ascii="Arial" w:hAnsi="Arial" w:cs="Arial"/>
        </w:rPr>
        <w:t xml:space="preserve"> lub krajowych</w:t>
      </w:r>
      <w:r w:rsidR="005F22BF">
        <w:rPr>
          <w:rFonts w:ascii="Arial" w:hAnsi="Arial" w:cs="Arial"/>
        </w:rPr>
        <w:t>)</w:t>
      </w:r>
      <w:r w:rsidRPr="00C31353">
        <w:rPr>
          <w:rFonts w:ascii="Arial" w:hAnsi="Arial" w:cs="Arial"/>
        </w:rPr>
        <w:t>.</w:t>
      </w:r>
    </w:p>
    <w:p w14:paraId="2CBA2A1A" w14:textId="6D76B606" w:rsidR="00092378" w:rsidRPr="00C548E4" w:rsidRDefault="00092378" w:rsidP="008853BC">
      <w:pPr>
        <w:pStyle w:val="Nagwek1"/>
        <w:rPr>
          <w:rFonts w:cs="Arial"/>
          <w:snapToGrid w:val="0"/>
          <w:sz w:val="24"/>
          <w:szCs w:val="24"/>
        </w:rPr>
      </w:pPr>
      <w:bookmarkStart w:id="12" w:name="_Toc223336336"/>
      <w:r w:rsidRPr="00C548E4">
        <w:rPr>
          <w:rFonts w:cs="Arial"/>
          <w:snapToGrid w:val="0"/>
          <w:sz w:val="24"/>
          <w:szCs w:val="24"/>
        </w:rPr>
        <w:t>Rozdział VII</w:t>
      </w:r>
      <w:r w:rsidR="008853BC" w:rsidRPr="00C548E4">
        <w:rPr>
          <w:rFonts w:cs="Arial"/>
          <w:snapToGrid w:val="0"/>
          <w:sz w:val="24"/>
          <w:szCs w:val="24"/>
        </w:rPr>
        <w:br/>
      </w:r>
      <w:r w:rsidRPr="00C548E4">
        <w:rPr>
          <w:rFonts w:cs="Arial"/>
          <w:snapToGrid w:val="0"/>
          <w:sz w:val="24"/>
          <w:szCs w:val="24"/>
        </w:rPr>
        <w:t>ZASADY KONSTRUOWANIA BUDŻETU</w:t>
      </w:r>
      <w:bookmarkEnd w:id="12"/>
    </w:p>
    <w:p w14:paraId="29D6E64D" w14:textId="77777777" w:rsidR="004E3434" w:rsidRPr="00144ED0" w:rsidRDefault="004E3434" w:rsidP="00D240B1">
      <w:pPr>
        <w:numPr>
          <w:ilvl w:val="0"/>
          <w:numId w:val="22"/>
        </w:numPr>
        <w:spacing w:line="276" w:lineRule="auto"/>
        <w:ind w:left="284" w:hanging="284"/>
        <w:rPr>
          <w:rFonts w:ascii="Arial" w:hAnsi="Arial" w:cs="Arial"/>
          <w:bCs/>
          <w:lang w:val="x-none"/>
        </w:rPr>
      </w:pPr>
      <w:r w:rsidRPr="00C548E4">
        <w:rPr>
          <w:rFonts w:ascii="Arial" w:hAnsi="Arial" w:cs="Arial"/>
          <w:bCs/>
        </w:rPr>
        <w:t xml:space="preserve">Kalkulacja przewidywanych kosztów realizacji zadania publicznego obejmuje przedstawienie kosztów w podziale na: koszty realizacji działań i </w:t>
      </w:r>
      <w:r w:rsidRPr="00C548E4">
        <w:rPr>
          <w:rFonts w:ascii="Arial" w:hAnsi="Arial" w:cs="Arial"/>
          <w:bCs/>
          <w:lang w:val="x-none"/>
        </w:rPr>
        <w:t>koszty administracyjne</w:t>
      </w:r>
      <w:r w:rsidRPr="00C548E4">
        <w:rPr>
          <w:rFonts w:ascii="Arial" w:hAnsi="Arial" w:cs="Arial"/>
          <w:bCs/>
        </w:rPr>
        <w:t>.</w:t>
      </w:r>
    </w:p>
    <w:p w14:paraId="7B5A4A44" w14:textId="781C6A49" w:rsidR="009B77F0" w:rsidRPr="00C548E4" w:rsidRDefault="009B77F0" w:rsidP="00D240B1">
      <w:pPr>
        <w:pStyle w:val="Tekstpodstawowywcity"/>
        <w:numPr>
          <w:ilvl w:val="0"/>
          <w:numId w:val="22"/>
        </w:numPr>
        <w:spacing w:line="276" w:lineRule="auto"/>
        <w:ind w:left="284" w:hanging="284"/>
        <w:jc w:val="left"/>
        <w:rPr>
          <w:rFonts w:cs="Arial"/>
          <w:bCs/>
          <w:sz w:val="24"/>
          <w:szCs w:val="24"/>
        </w:rPr>
      </w:pPr>
      <w:r w:rsidRPr="005228E1">
        <w:rPr>
          <w:rFonts w:cs="Arial"/>
          <w:b/>
          <w:sz w:val="24"/>
          <w:szCs w:val="24"/>
        </w:rPr>
        <w:t>Koszty realizacji działań</w:t>
      </w:r>
      <w:r w:rsidRPr="00C548E4">
        <w:rPr>
          <w:rFonts w:cs="Arial"/>
          <w:bCs/>
          <w:sz w:val="24"/>
          <w:szCs w:val="24"/>
        </w:rPr>
        <w:t xml:space="preserve"> </w:t>
      </w:r>
      <w:r w:rsidRPr="00C548E4">
        <w:rPr>
          <w:rFonts w:cs="Arial"/>
          <w:sz w:val="24"/>
          <w:szCs w:val="24"/>
        </w:rPr>
        <w:t xml:space="preserve">to koszty realizacji poszczególnych działań, które Oferent zamierza realizować w ramach </w:t>
      </w:r>
      <w:r>
        <w:rPr>
          <w:rFonts w:cs="Arial"/>
          <w:sz w:val="24"/>
          <w:szCs w:val="24"/>
        </w:rPr>
        <w:t>zadania</w:t>
      </w:r>
      <w:r w:rsidRPr="00C548E4">
        <w:rPr>
          <w:rFonts w:cs="Arial"/>
          <w:sz w:val="24"/>
          <w:szCs w:val="24"/>
        </w:rPr>
        <w:t xml:space="preserve">, a które są bezpośrednio związane z danym zadaniem (m.in. </w:t>
      </w:r>
      <w:r w:rsidR="00ED7296">
        <w:rPr>
          <w:rFonts w:cs="Arial"/>
          <w:sz w:val="24"/>
          <w:szCs w:val="24"/>
        </w:rPr>
        <w:t xml:space="preserve">koszty zaangażowania </w:t>
      </w:r>
      <w:r w:rsidRPr="00C548E4">
        <w:rPr>
          <w:rFonts w:cs="Arial"/>
          <w:sz w:val="24"/>
          <w:szCs w:val="24"/>
        </w:rPr>
        <w:t>trenerów, ekspertów, artystów, koszt</w:t>
      </w:r>
      <w:r w:rsidR="00ED7296">
        <w:rPr>
          <w:rFonts w:cs="Arial"/>
          <w:sz w:val="24"/>
          <w:szCs w:val="24"/>
        </w:rPr>
        <w:t>y</w:t>
      </w:r>
      <w:r w:rsidRPr="00C548E4">
        <w:rPr>
          <w:rFonts w:cs="Arial"/>
          <w:sz w:val="24"/>
          <w:szCs w:val="24"/>
        </w:rPr>
        <w:t xml:space="preserve"> wynajmu </w:t>
      </w:r>
      <w:r w:rsidR="002466A0">
        <w:rPr>
          <w:rFonts w:cs="Arial"/>
          <w:sz w:val="24"/>
          <w:szCs w:val="24"/>
        </w:rPr>
        <w:t>s</w:t>
      </w:r>
      <w:r w:rsidR="002466A0" w:rsidRPr="00C548E4">
        <w:rPr>
          <w:rFonts w:cs="Arial"/>
          <w:sz w:val="24"/>
          <w:szCs w:val="24"/>
        </w:rPr>
        <w:t>ali</w:t>
      </w:r>
      <w:r w:rsidR="002466A0">
        <w:rPr>
          <w:rFonts w:cs="Arial"/>
          <w:sz w:val="24"/>
          <w:szCs w:val="24"/>
        </w:rPr>
        <w:t xml:space="preserve"> szkoleniowej</w:t>
      </w:r>
      <w:r w:rsidRPr="00C548E4">
        <w:rPr>
          <w:rFonts w:cs="Arial"/>
          <w:sz w:val="24"/>
          <w:szCs w:val="24"/>
        </w:rPr>
        <w:t>, koszt</w:t>
      </w:r>
      <w:r w:rsidR="00ED7296">
        <w:rPr>
          <w:rFonts w:cs="Arial"/>
          <w:sz w:val="24"/>
          <w:szCs w:val="24"/>
        </w:rPr>
        <w:t>y</w:t>
      </w:r>
      <w:r w:rsidRPr="00C548E4">
        <w:rPr>
          <w:rFonts w:cs="Arial"/>
          <w:sz w:val="24"/>
          <w:szCs w:val="24"/>
        </w:rPr>
        <w:t xml:space="preserve"> druku</w:t>
      </w:r>
      <w:r w:rsidR="00FF6675">
        <w:rPr>
          <w:rFonts w:cs="Arial"/>
          <w:sz w:val="24"/>
          <w:szCs w:val="24"/>
        </w:rPr>
        <w:t xml:space="preserve"> materiałów szkoleniowych</w:t>
      </w:r>
      <w:r w:rsidRPr="00C548E4">
        <w:rPr>
          <w:rFonts w:cs="Arial"/>
          <w:sz w:val="24"/>
          <w:szCs w:val="24"/>
        </w:rPr>
        <w:t>, koszty promocji, koszty uwzględniające możliwość udziału w zadaniu osób ze szczególnymi potrzebami, o których mowa w ustawie z dnia 19 lipca 2019 r. o zapewnianiu dostępności osobom ze szczególnymi potrzebami).</w:t>
      </w:r>
    </w:p>
    <w:p w14:paraId="51E016E0" w14:textId="537BA345" w:rsidR="009B77F0" w:rsidRPr="00C548E4" w:rsidRDefault="009B77F0" w:rsidP="00D240B1">
      <w:pPr>
        <w:pStyle w:val="Tekstpodstawowywcity"/>
        <w:numPr>
          <w:ilvl w:val="0"/>
          <w:numId w:val="22"/>
        </w:numPr>
        <w:spacing w:line="276" w:lineRule="auto"/>
        <w:ind w:left="284" w:hanging="284"/>
        <w:jc w:val="left"/>
        <w:rPr>
          <w:rFonts w:cs="Arial"/>
          <w:bCs/>
          <w:sz w:val="24"/>
          <w:szCs w:val="24"/>
        </w:rPr>
      </w:pPr>
      <w:r w:rsidRPr="005228E1">
        <w:rPr>
          <w:rFonts w:cs="Arial"/>
          <w:b/>
          <w:bCs/>
          <w:sz w:val="24"/>
          <w:szCs w:val="24"/>
        </w:rPr>
        <w:t>Koszty administracyjne</w:t>
      </w:r>
      <w:r w:rsidRPr="00C548E4">
        <w:rPr>
          <w:rFonts w:cs="Arial"/>
          <w:sz w:val="24"/>
          <w:szCs w:val="24"/>
        </w:rPr>
        <w:t xml:space="preserve"> stanowi</w:t>
      </w:r>
      <w:r w:rsidRPr="00C548E4">
        <w:rPr>
          <w:rFonts w:eastAsia="TTE1C82A48t00" w:cs="Arial"/>
          <w:sz w:val="24"/>
          <w:szCs w:val="24"/>
        </w:rPr>
        <w:t xml:space="preserve">ą </w:t>
      </w:r>
      <w:r w:rsidRPr="00C548E4">
        <w:rPr>
          <w:rFonts w:cs="Arial"/>
          <w:sz w:val="24"/>
          <w:szCs w:val="24"/>
        </w:rPr>
        <w:t>t</w:t>
      </w:r>
      <w:r w:rsidRPr="00C548E4">
        <w:rPr>
          <w:rFonts w:eastAsia="TTE1C82A48t00" w:cs="Arial"/>
          <w:sz w:val="24"/>
          <w:szCs w:val="24"/>
        </w:rPr>
        <w:t xml:space="preserve">ę </w:t>
      </w:r>
      <w:r w:rsidRPr="00C548E4">
        <w:rPr>
          <w:rFonts w:cs="Arial"/>
          <w:sz w:val="24"/>
          <w:szCs w:val="24"/>
        </w:rPr>
        <w:t>cz</w:t>
      </w:r>
      <w:r w:rsidRPr="00C548E4">
        <w:rPr>
          <w:rFonts w:eastAsia="TTE1C82A48t00" w:cs="Arial"/>
          <w:sz w:val="24"/>
          <w:szCs w:val="24"/>
        </w:rPr>
        <w:t xml:space="preserve">ęść </w:t>
      </w:r>
      <w:r w:rsidRPr="00C548E4">
        <w:rPr>
          <w:rFonts w:cs="Arial"/>
          <w:sz w:val="24"/>
          <w:szCs w:val="24"/>
        </w:rPr>
        <w:t xml:space="preserve">kosztów Oferenta, </w:t>
      </w:r>
      <w:r w:rsidR="00C76ED9" w:rsidRPr="00C548E4">
        <w:rPr>
          <w:rFonts w:cs="Arial"/>
          <w:sz w:val="24"/>
          <w:szCs w:val="24"/>
        </w:rPr>
        <w:t>któr</w:t>
      </w:r>
      <w:r w:rsidR="00C76ED9">
        <w:rPr>
          <w:rFonts w:cs="Arial"/>
          <w:sz w:val="24"/>
          <w:szCs w:val="24"/>
        </w:rPr>
        <w:t>a</w:t>
      </w:r>
      <w:r w:rsidR="00C76ED9" w:rsidRPr="00C548E4">
        <w:rPr>
          <w:rFonts w:cs="Arial"/>
          <w:sz w:val="24"/>
          <w:szCs w:val="24"/>
        </w:rPr>
        <w:t xml:space="preserve"> </w:t>
      </w:r>
      <w:r w:rsidRPr="00C548E4">
        <w:rPr>
          <w:rFonts w:cs="Arial"/>
          <w:sz w:val="24"/>
          <w:szCs w:val="24"/>
        </w:rPr>
        <w:t xml:space="preserve">nie </w:t>
      </w:r>
      <w:r w:rsidR="00C76ED9" w:rsidRPr="00C548E4">
        <w:rPr>
          <w:rFonts w:cs="Arial"/>
          <w:sz w:val="24"/>
          <w:szCs w:val="24"/>
        </w:rPr>
        <w:t>mo</w:t>
      </w:r>
      <w:r w:rsidR="00C76ED9">
        <w:rPr>
          <w:rFonts w:cs="Arial"/>
          <w:sz w:val="24"/>
          <w:szCs w:val="24"/>
        </w:rPr>
        <w:t>że</w:t>
      </w:r>
      <w:r w:rsidR="00C76ED9" w:rsidRPr="00C548E4">
        <w:rPr>
          <w:rFonts w:eastAsia="TTE1C82A48t00" w:cs="Arial"/>
          <w:sz w:val="24"/>
          <w:szCs w:val="24"/>
        </w:rPr>
        <w:t xml:space="preserve"> </w:t>
      </w:r>
      <w:r w:rsidRPr="00C548E4">
        <w:rPr>
          <w:rFonts w:cs="Arial"/>
          <w:sz w:val="24"/>
          <w:szCs w:val="24"/>
        </w:rPr>
        <w:t>zosta</w:t>
      </w:r>
      <w:r w:rsidRPr="00C548E4">
        <w:rPr>
          <w:rFonts w:eastAsia="TTE1C82A48t00" w:cs="Arial"/>
          <w:sz w:val="24"/>
          <w:szCs w:val="24"/>
        </w:rPr>
        <w:t>ć</w:t>
      </w:r>
      <w:r w:rsidRPr="00C548E4">
        <w:rPr>
          <w:rFonts w:cs="Arial"/>
          <w:sz w:val="24"/>
          <w:szCs w:val="24"/>
        </w:rPr>
        <w:t xml:space="preserve"> bezpo</w:t>
      </w:r>
      <w:r w:rsidRPr="00C548E4">
        <w:rPr>
          <w:rFonts w:eastAsia="TTE1C82A48t00" w:cs="Arial"/>
          <w:sz w:val="24"/>
          <w:szCs w:val="24"/>
        </w:rPr>
        <w:t>ś</w:t>
      </w:r>
      <w:r w:rsidRPr="00C548E4">
        <w:rPr>
          <w:rFonts w:cs="Arial"/>
          <w:sz w:val="24"/>
          <w:szCs w:val="24"/>
        </w:rPr>
        <w:t xml:space="preserve">rednio </w:t>
      </w:r>
      <w:r w:rsidR="00C76ED9" w:rsidRPr="00C548E4">
        <w:rPr>
          <w:rFonts w:cs="Arial"/>
          <w:sz w:val="24"/>
          <w:szCs w:val="24"/>
        </w:rPr>
        <w:t>przyporz</w:t>
      </w:r>
      <w:r w:rsidR="00C76ED9" w:rsidRPr="00C548E4">
        <w:rPr>
          <w:rFonts w:eastAsia="TTE1C82A48t00" w:cs="Arial"/>
          <w:sz w:val="24"/>
          <w:szCs w:val="24"/>
        </w:rPr>
        <w:t>ą</w:t>
      </w:r>
      <w:r w:rsidR="00C76ED9" w:rsidRPr="00C548E4">
        <w:rPr>
          <w:rFonts w:cs="Arial"/>
          <w:sz w:val="24"/>
          <w:szCs w:val="24"/>
        </w:rPr>
        <w:t>dkowan</w:t>
      </w:r>
      <w:r w:rsidR="00C76ED9">
        <w:rPr>
          <w:rFonts w:cs="Arial"/>
          <w:sz w:val="24"/>
          <w:szCs w:val="24"/>
        </w:rPr>
        <w:t>a</w:t>
      </w:r>
      <w:r w:rsidR="00C76ED9" w:rsidRPr="00C548E4">
        <w:rPr>
          <w:rFonts w:cs="Arial"/>
          <w:sz w:val="24"/>
          <w:szCs w:val="24"/>
        </w:rPr>
        <w:t xml:space="preserve"> </w:t>
      </w:r>
      <w:r w:rsidRPr="00C548E4">
        <w:rPr>
          <w:rFonts w:cs="Arial"/>
          <w:sz w:val="24"/>
          <w:szCs w:val="24"/>
        </w:rPr>
        <w:t>do konkretn</w:t>
      </w:r>
      <w:r>
        <w:rPr>
          <w:rFonts w:cs="Arial"/>
          <w:sz w:val="24"/>
          <w:szCs w:val="24"/>
        </w:rPr>
        <w:t>ego</w:t>
      </w:r>
      <w:r w:rsidRPr="00C548E4">
        <w:rPr>
          <w:rFonts w:cs="Arial"/>
          <w:sz w:val="24"/>
          <w:szCs w:val="24"/>
        </w:rPr>
        <w:t xml:space="preserve"> działa</w:t>
      </w:r>
      <w:r>
        <w:rPr>
          <w:rFonts w:cs="Arial"/>
          <w:sz w:val="24"/>
          <w:szCs w:val="24"/>
        </w:rPr>
        <w:t>nia</w:t>
      </w:r>
      <w:r w:rsidR="002466A0">
        <w:rPr>
          <w:rFonts w:cs="Arial"/>
          <w:sz w:val="24"/>
          <w:szCs w:val="24"/>
        </w:rPr>
        <w:t xml:space="preserve"> w ramach</w:t>
      </w:r>
      <w:r w:rsidRPr="00C548E4">
        <w:rPr>
          <w:rFonts w:cs="Arial"/>
          <w:sz w:val="24"/>
          <w:szCs w:val="24"/>
        </w:rPr>
        <w:t xml:space="preserve"> realizowanego zadania. </w:t>
      </w:r>
    </w:p>
    <w:p w14:paraId="1CDA791A" w14:textId="77777777" w:rsidR="009B77F0" w:rsidRPr="00C548E4" w:rsidRDefault="009B77F0" w:rsidP="009B77F0">
      <w:pPr>
        <w:pStyle w:val="Tekstpodstawowywcity"/>
        <w:spacing w:line="276" w:lineRule="auto"/>
        <w:ind w:left="284" w:firstLine="0"/>
        <w:jc w:val="left"/>
        <w:rPr>
          <w:rFonts w:cs="Arial"/>
          <w:bCs/>
          <w:sz w:val="24"/>
          <w:szCs w:val="24"/>
        </w:rPr>
      </w:pPr>
      <w:r w:rsidRPr="00C548E4">
        <w:rPr>
          <w:rFonts w:cs="Arial"/>
          <w:sz w:val="24"/>
          <w:szCs w:val="24"/>
        </w:rPr>
        <w:t>W szczególno</w:t>
      </w:r>
      <w:r w:rsidRPr="00C548E4">
        <w:rPr>
          <w:rFonts w:eastAsia="TTE1C82A48t00" w:cs="Arial"/>
          <w:sz w:val="24"/>
          <w:szCs w:val="24"/>
        </w:rPr>
        <w:t>ś</w:t>
      </w:r>
      <w:r w:rsidRPr="00C548E4">
        <w:rPr>
          <w:rFonts w:cs="Arial"/>
          <w:sz w:val="24"/>
          <w:szCs w:val="24"/>
        </w:rPr>
        <w:t>ci koszty administracyjne mogą obejmowa</w:t>
      </w:r>
      <w:r w:rsidRPr="00C548E4">
        <w:rPr>
          <w:rFonts w:eastAsia="TTE1C82A48t00" w:cs="Arial"/>
          <w:sz w:val="24"/>
          <w:szCs w:val="24"/>
        </w:rPr>
        <w:t>ć</w:t>
      </w:r>
      <w:r w:rsidRPr="00C548E4">
        <w:rPr>
          <w:rFonts w:cs="Arial"/>
          <w:sz w:val="24"/>
          <w:szCs w:val="24"/>
        </w:rPr>
        <w:t>:</w:t>
      </w:r>
    </w:p>
    <w:p w14:paraId="0464993D" w14:textId="77777777" w:rsidR="009B77F0" w:rsidRPr="00C548E4" w:rsidRDefault="009B77F0" w:rsidP="00D240B1">
      <w:pPr>
        <w:pStyle w:val="Tekstpodstawowywcity"/>
        <w:numPr>
          <w:ilvl w:val="0"/>
          <w:numId w:val="23"/>
        </w:numPr>
        <w:tabs>
          <w:tab w:val="clear" w:pos="720"/>
          <w:tab w:val="num" w:pos="567"/>
        </w:tabs>
        <w:spacing w:line="276" w:lineRule="auto"/>
        <w:ind w:left="567" w:hanging="283"/>
        <w:jc w:val="left"/>
        <w:rPr>
          <w:rFonts w:cs="Arial"/>
          <w:bCs/>
          <w:sz w:val="24"/>
          <w:szCs w:val="24"/>
        </w:rPr>
      </w:pPr>
      <w:r w:rsidRPr="00C548E4">
        <w:rPr>
          <w:rFonts w:cs="Arial"/>
          <w:bCs/>
          <w:sz w:val="24"/>
          <w:szCs w:val="24"/>
        </w:rPr>
        <w:t xml:space="preserve">koszty zarządu (m.in. koordynacja </w:t>
      </w:r>
      <w:r>
        <w:rPr>
          <w:rFonts w:cs="Arial"/>
          <w:bCs/>
          <w:sz w:val="24"/>
          <w:szCs w:val="24"/>
        </w:rPr>
        <w:t>zadania</w:t>
      </w:r>
      <w:r w:rsidRPr="00C548E4">
        <w:rPr>
          <w:rFonts w:cs="Arial"/>
          <w:bCs/>
          <w:sz w:val="24"/>
          <w:szCs w:val="24"/>
        </w:rPr>
        <w:t xml:space="preserve">, obsługa księgowa </w:t>
      </w:r>
      <w:r>
        <w:rPr>
          <w:rFonts w:cs="Arial"/>
          <w:bCs/>
          <w:sz w:val="24"/>
          <w:szCs w:val="24"/>
        </w:rPr>
        <w:t>zadania</w:t>
      </w:r>
      <w:r w:rsidRPr="00C548E4">
        <w:rPr>
          <w:rFonts w:cs="Arial"/>
          <w:bCs/>
          <w:sz w:val="24"/>
          <w:szCs w:val="24"/>
        </w:rPr>
        <w:t>);</w:t>
      </w:r>
    </w:p>
    <w:p w14:paraId="225774E1" w14:textId="49336F2C" w:rsidR="009B77F0" w:rsidRPr="00C548E4" w:rsidRDefault="009B77F0" w:rsidP="00D240B1">
      <w:pPr>
        <w:pStyle w:val="Tekstpodstawowywcity"/>
        <w:numPr>
          <w:ilvl w:val="0"/>
          <w:numId w:val="23"/>
        </w:numPr>
        <w:tabs>
          <w:tab w:val="clear" w:pos="720"/>
          <w:tab w:val="num" w:pos="567"/>
        </w:tabs>
        <w:spacing w:line="276" w:lineRule="auto"/>
        <w:ind w:left="567" w:hanging="283"/>
        <w:jc w:val="left"/>
        <w:rPr>
          <w:rFonts w:cs="Arial"/>
          <w:bCs/>
          <w:sz w:val="24"/>
          <w:szCs w:val="24"/>
        </w:rPr>
      </w:pPr>
      <w:r w:rsidRPr="00C548E4">
        <w:rPr>
          <w:rFonts w:cs="Arial"/>
          <w:bCs/>
          <w:sz w:val="24"/>
          <w:szCs w:val="24"/>
        </w:rPr>
        <w:t xml:space="preserve">opłaty administracyjne (np. opłaty za najem powierzchni </w:t>
      </w:r>
      <w:r w:rsidR="006E42EC" w:rsidRPr="00C548E4">
        <w:rPr>
          <w:rFonts w:cs="Arial"/>
          <w:bCs/>
          <w:sz w:val="24"/>
          <w:szCs w:val="24"/>
        </w:rPr>
        <w:t>biur</w:t>
      </w:r>
      <w:r w:rsidR="006E42EC">
        <w:rPr>
          <w:rFonts w:cs="Arial"/>
          <w:bCs/>
          <w:sz w:val="24"/>
          <w:szCs w:val="24"/>
        </w:rPr>
        <w:t xml:space="preserve">owych </w:t>
      </w:r>
      <w:r w:rsidR="00FF6675">
        <w:rPr>
          <w:rFonts w:cs="Arial"/>
          <w:bCs/>
          <w:sz w:val="24"/>
          <w:szCs w:val="24"/>
        </w:rPr>
        <w:t xml:space="preserve">na potrzeby </w:t>
      </w:r>
      <w:r w:rsidR="006E42EC">
        <w:rPr>
          <w:rFonts w:cs="Arial"/>
          <w:bCs/>
          <w:sz w:val="24"/>
          <w:szCs w:val="24"/>
        </w:rPr>
        <w:t>administracyjne</w:t>
      </w:r>
      <w:r w:rsidRPr="00C548E4">
        <w:rPr>
          <w:rFonts w:cs="Arial"/>
          <w:bCs/>
          <w:sz w:val="24"/>
          <w:szCs w:val="24"/>
        </w:rPr>
        <w:t>);</w:t>
      </w:r>
    </w:p>
    <w:p w14:paraId="102BACAA" w14:textId="77777777" w:rsidR="009B77F0" w:rsidRPr="00C548E4" w:rsidRDefault="009B77F0" w:rsidP="00D240B1">
      <w:pPr>
        <w:pStyle w:val="Tekstpodstawowywcity"/>
        <w:numPr>
          <w:ilvl w:val="0"/>
          <w:numId w:val="23"/>
        </w:numPr>
        <w:tabs>
          <w:tab w:val="clear" w:pos="720"/>
          <w:tab w:val="num" w:pos="567"/>
        </w:tabs>
        <w:spacing w:line="276" w:lineRule="auto"/>
        <w:ind w:left="567" w:hanging="283"/>
        <w:jc w:val="left"/>
        <w:rPr>
          <w:rFonts w:cs="Arial"/>
          <w:bCs/>
          <w:sz w:val="24"/>
          <w:szCs w:val="24"/>
        </w:rPr>
      </w:pPr>
      <w:r w:rsidRPr="00C548E4">
        <w:rPr>
          <w:rFonts w:cs="Arial"/>
          <w:bCs/>
          <w:sz w:val="24"/>
          <w:szCs w:val="24"/>
        </w:rPr>
        <w:t>opłaty za energię elektryczną, cieplną, gazową, wodę oraz inne media;</w:t>
      </w:r>
    </w:p>
    <w:p w14:paraId="768BAFD3" w14:textId="77777777" w:rsidR="009B77F0" w:rsidRPr="00C548E4" w:rsidRDefault="009B77F0" w:rsidP="00D240B1">
      <w:pPr>
        <w:pStyle w:val="Tekstpodstawowywcity"/>
        <w:numPr>
          <w:ilvl w:val="0"/>
          <w:numId w:val="23"/>
        </w:numPr>
        <w:tabs>
          <w:tab w:val="clear" w:pos="720"/>
          <w:tab w:val="num" w:pos="567"/>
        </w:tabs>
        <w:spacing w:line="276" w:lineRule="auto"/>
        <w:ind w:left="567" w:hanging="283"/>
        <w:jc w:val="left"/>
        <w:rPr>
          <w:rFonts w:cs="Arial"/>
          <w:bCs/>
          <w:sz w:val="24"/>
          <w:szCs w:val="24"/>
        </w:rPr>
      </w:pPr>
      <w:r w:rsidRPr="00C548E4">
        <w:rPr>
          <w:rFonts w:cs="Arial"/>
          <w:bCs/>
          <w:sz w:val="24"/>
          <w:szCs w:val="24"/>
        </w:rPr>
        <w:t>usługi pocztowe, telefoniczne, internetowe;</w:t>
      </w:r>
    </w:p>
    <w:p w14:paraId="67E52916" w14:textId="77777777" w:rsidR="009B77F0" w:rsidRPr="00C548E4" w:rsidRDefault="009B77F0" w:rsidP="00D240B1">
      <w:pPr>
        <w:pStyle w:val="Tekstpodstawowywcity"/>
        <w:numPr>
          <w:ilvl w:val="0"/>
          <w:numId w:val="23"/>
        </w:numPr>
        <w:tabs>
          <w:tab w:val="clear" w:pos="720"/>
          <w:tab w:val="num" w:pos="567"/>
        </w:tabs>
        <w:spacing w:line="276" w:lineRule="auto"/>
        <w:ind w:left="567" w:hanging="283"/>
        <w:jc w:val="left"/>
        <w:rPr>
          <w:rFonts w:cs="Arial"/>
          <w:bCs/>
          <w:sz w:val="24"/>
          <w:szCs w:val="24"/>
        </w:rPr>
      </w:pPr>
      <w:r w:rsidRPr="00C548E4">
        <w:rPr>
          <w:rFonts w:cs="Arial"/>
          <w:bCs/>
          <w:sz w:val="24"/>
          <w:szCs w:val="24"/>
        </w:rPr>
        <w:lastRenderedPageBreak/>
        <w:t xml:space="preserve">koszty materiałów biurowych i artykułów piśmienniczych – w szczególności ekologicznych (np. długopisów, papieru, teczek, </w:t>
      </w:r>
      <w:proofErr w:type="spellStart"/>
      <w:r w:rsidRPr="00C548E4">
        <w:rPr>
          <w:rFonts w:cs="Arial"/>
          <w:bCs/>
          <w:sz w:val="24"/>
          <w:szCs w:val="24"/>
        </w:rPr>
        <w:t>toneru</w:t>
      </w:r>
      <w:proofErr w:type="spellEnd"/>
      <w:r w:rsidRPr="00C548E4">
        <w:rPr>
          <w:rFonts w:cs="Arial"/>
          <w:bCs/>
          <w:sz w:val="24"/>
          <w:szCs w:val="24"/>
        </w:rPr>
        <w:t xml:space="preserve"> do drukarek) zużytych na potrzeby </w:t>
      </w:r>
      <w:r>
        <w:rPr>
          <w:rFonts w:cs="Arial"/>
          <w:bCs/>
          <w:sz w:val="24"/>
          <w:szCs w:val="24"/>
        </w:rPr>
        <w:t>administracyjne zadania</w:t>
      </w:r>
      <w:r w:rsidRPr="00C548E4">
        <w:rPr>
          <w:rFonts w:cs="Arial"/>
          <w:bCs/>
          <w:sz w:val="24"/>
          <w:szCs w:val="24"/>
        </w:rPr>
        <w:t>;</w:t>
      </w:r>
      <w:r w:rsidRPr="00C548E4">
        <w:rPr>
          <w:rFonts w:cs="Arial"/>
          <w:b/>
          <w:bCs/>
          <w:sz w:val="24"/>
          <w:szCs w:val="24"/>
        </w:rPr>
        <w:t xml:space="preserve"> </w:t>
      </w:r>
    </w:p>
    <w:p w14:paraId="5D661F83" w14:textId="2A26CF8B" w:rsidR="009B77F0" w:rsidRDefault="009B77F0" w:rsidP="00D240B1">
      <w:pPr>
        <w:pStyle w:val="Tekstpodstawowywcity"/>
        <w:numPr>
          <w:ilvl w:val="0"/>
          <w:numId w:val="23"/>
        </w:numPr>
        <w:tabs>
          <w:tab w:val="clear" w:pos="720"/>
          <w:tab w:val="num" w:pos="567"/>
        </w:tabs>
        <w:spacing w:line="276" w:lineRule="auto"/>
        <w:ind w:left="567" w:hanging="283"/>
        <w:jc w:val="left"/>
        <w:rPr>
          <w:rFonts w:cs="Arial"/>
          <w:bCs/>
          <w:sz w:val="24"/>
          <w:szCs w:val="24"/>
        </w:rPr>
      </w:pPr>
      <w:r w:rsidRPr="00C548E4">
        <w:rPr>
          <w:rFonts w:cs="Arial"/>
          <w:bCs/>
          <w:sz w:val="24"/>
          <w:szCs w:val="24"/>
        </w:rPr>
        <w:t>środki do utrzymania czystości pomieszczeń</w:t>
      </w:r>
      <w:r w:rsidR="002327EC">
        <w:rPr>
          <w:rFonts w:cs="Arial"/>
          <w:bCs/>
          <w:sz w:val="24"/>
          <w:szCs w:val="24"/>
        </w:rPr>
        <w:t>.</w:t>
      </w:r>
    </w:p>
    <w:p w14:paraId="31D3BB5C" w14:textId="77777777" w:rsidR="009B77F0" w:rsidRPr="00C548E4" w:rsidRDefault="009B77F0" w:rsidP="00D240B1">
      <w:pPr>
        <w:pStyle w:val="Tekstpodstawowywcity"/>
        <w:numPr>
          <w:ilvl w:val="0"/>
          <w:numId w:val="22"/>
        </w:numPr>
        <w:spacing w:line="276" w:lineRule="auto"/>
        <w:ind w:left="426" w:hanging="426"/>
        <w:jc w:val="left"/>
        <w:rPr>
          <w:rFonts w:cs="Arial"/>
          <w:bCs/>
          <w:sz w:val="24"/>
          <w:szCs w:val="24"/>
        </w:rPr>
      </w:pPr>
      <w:r w:rsidRPr="00C548E4">
        <w:rPr>
          <w:rFonts w:cs="Arial"/>
          <w:bCs/>
          <w:sz w:val="24"/>
          <w:szCs w:val="24"/>
        </w:rPr>
        <w:t>Koszty administracyjne kwalifikują się do dofinansowania (stanowią wydatki kwalifikowa</w:t>
      </w:r>
      <w:r>
        <w:rPr>
          <w:rFonts w:cs="Arial"/>
          <w:bCs/>
          <w:sz w:val="24"/>
          <w:szCs w:val="24"/>
        </w:rPr>
        <w:t>l</w:t>
      </w:r>
      <w:r w:rsidRPr="00C548E4">
        <w:rPr>
          <w:rFonts w:cs="Arial"/>
          <w:bCs/>
          <w:sz w:val="24"/>
          <w:szCs w:val="24"/>
        </w:rPr>
        <w:t>ne), pod warunkiem, że:</w:t>
      </w:r>
    </w:p>
    <w:p w14:paraId="22C778F0" w14:textId="6246F2E0" w:rsidR="009B77F0" w:rsidRPr="00C548E4" w:rsidRDefault="009B77F0" w:rsidP="000D5F04">
      <w:pPr>
        <w:pStyle w:val="Tekstpodstawowywcity"/>
        <w:numPr>
          <w:ilvl w:val="1"/>
          <w:numId w:val="3"/>
        </w:numPr>
        <w:spacing w:line="276" w:lineRule="auto"/>
        <w:jc w:val="left"/>
        <w:rPr>
          <w:rFonts w:cs="Arial"/>
          <w:bCs/>
          <w:sz w:val="24"/>
          <w:szCs w:val="24"/>
        </w:rPr>
      </w:pPr>
      <w:r w:rsidRPr="00C548E4">
        <w:rPr>
          <w:rFonts w:cs="Arial"/>
          <w:bCs/>
          <w:sz w:val="24"/>
          <w:szCs w:val="24"/>
        </w:rPr>
        <w:t>nie zawierają wydatków pokrywanych w ramach innych pozycji budżetowych (nie zostały uwzględnione w kosztach realizacji działań);</w:t>
      </w:r>
    </w:p>
    <w:p w14:paraId="597751B9" w14:textId="56E06699" w:rsidR="009B77F0" w:rsidRPr="003C3895" w:rsidRDefault="009B77F0" w:rsidP="000D5F04">
      <w:pPr>
        <w:pStyle w:val="Tekstpodstawowywcity"/>
        <w:numPr>
          <w:ilvl w:val="1"/>
          <w:numId w:val="3"/>
        </w:numPr>
        <w:spacing w:line="276" w:lineRule="auto"/>
        <w:jc w:val="left"/>
        <w:rPr>
          <w:rFonts w:cs="Arial"/>
          <w:bCs/>
          <w:sz w:val="24"/>
          <w:szCs w:val="24"/>
        </w:rPr>
      </w:pPr>
      <w:r w:rsidRPr="003C3895">
        <w:rPr>
          <w:rFonts w:cs="Arial"/>
          <w:bCs/>
          <w:sz w:val="24"/>
          <w:szCs w:val="24"/>
        </w:rPr>
        <w:t>nie są finansowane z innych źródeł.</w:t>
      </w:r>
    </w:p>
    <w:p w14:paraId="51870B6F" w14:textId="77777777" w:rsidR="009B77F0" w:rsidRPr="009213AF" w:rsidRDefault="009B77F0" w:rsidP="00D240B1">
      <w:pPr>
        <w:numPr>
          <w:ilvl w:val="0"/>
          <w:numId w:val="22"/>
        </w:numPr>
        <w:shd w:val="clear" w:color="auto" w:fill="FFFFFF" w:themeFill="background1"/>
        <w:autoSpaceDE w:val="0"/>
        <w:autoSpaceDN w:val="0"/>
        <w:adjustRightInd w:val="0"/>
        <w:spacing w:line="276" w:lineRule="auto"/>
        <w:ind w:left="426" w:hanging="426"/>
        <w:rPr>
          <w:rFonts w:ascii="Arial" w:hAnsi="Arial" w:cs="Arial"/>
          <w:b/>
          <w:bCs/>
        </w:rPr>
      </w:pPr>
      <w:r w:rsidRPr="009213AF">
        <w:rPr>
          <w:rFonts w:ascii="Arial" w:hAnsi="Arial" w:cs="Arial"/>
          <w:b/>
          <w:bCs/>
        </w:rPr>
        <w:t>Poziom kosztów administracyjnych nie może przekroczyć 20% łącznej wartości całkowitych kosztów realizacji zadania publicznego.</w:t>
      </w:r>
    </w:p>
    <w:p w14:paraId="44CE8A60" w14:textId="77777777" w:rsidR="009B77F0" w:rsidRPr="003777C5" w:rsidRDefault="009B77F0" w:rsidP="00D240B1">
      <w:pPr>
        <w:pStyle w:val="Tekstpodstawowywcity"/>
        <w:numPr>
          <w:ilvl w:val="0"/>
          <w:numId w:val="22"/>
        </w:numPr>
        <w:shd w:val="clear" w:color="auto" w:fill="FFFFFF" w:themeFill="background1"/>
        <w:autoSpaceDE w:val="0"/>
        <w:autoSpaceDN w:val="0"/>
        <w:adjustRightInd w:val="0"/>
        <w:spacing w:line="276" w:lineRule="auto"/>
        <w:ind w:left="426" w:hanging="426"/>
        <w:jc w:val="left"/>
        <w:rPr>
          <w:rFonts w:cs="Arial"/>
          <w:b/>
          <w:bCs/>
          <w:sz w:val="24"/>
          <w:szCs w:val="24"/>
        </w:rPr>
      </w:pPr>
      <w:r w:rsidRPr="003C3895">
        <w:rPr>
          <w:rFonts w:eastAsia="Calibri" w:cs="Arial"/>
          <w:bCs/>
          <w:sz w:val="24"/>
          <w:szCs w:val="24"/>
        </w:rPr>
        <w:t xml:space="preserve">Poziom wydatków ponoszonych z dotacji przeznaczonych na </w:t>
      </w:r>
      <w:r w:rsidRPr="003C3895">
        <w:rPr>
          <w:rFonts w:eastAsia="Calibri" w:cs="Arial"/>
          <w:sz w:val="24"/>
          <w:szCs w:val="24"/>
          <w:lang w:eastAsia="ar-SA"/>
        </w:rPr>
        <w:t xml:space="preserve">spełnienie minimalnych wymagań służących </w:t>
      </w:r>
      <w:r w:rsidRPr="009213AF">
        <w:rPr>
          <w:rFonts w:eastAsia="Calibri" w:cs="Arial"/>
          <w:b/>
          <w:bCs/>
          <w:sz w:val="24"/>
          <w:szCs w:val="24"/>
          <w:lang w:eastAsia="ar-SA"/>
        </w:rPr>
        <w:t>zapewnieniu dostępności</w:t>
      </w:r>
      <w:r w:rsidRPr="003C3895">
        <w:rPr>
          <w:rFonts w:eastAsia="Calibri" w:cs="Arial"/>
          <w:sz w:val="24"/>
          <w:szCs w:val="24"/>
          <w:lang w:eastAsia="ar-SA"/>
        </w:rPr>
        <w:t xml:space="preserve"> przy realizacji </w:t>
      </w:r>
      <w:r w:rsidRPr="003777C5">
        <w:rPr>
          <w:rFonts w:eastAsia="Calibri" w:cs="Arial"/>
          <w:sz w:val="24"/>
          <w:szCs w:val="24"/>
          <w:lang w:eastAsia="ar-SA"/>
        </w:rPr>
        <w:t xml:space="preserve">zleconego zadania publicznego </w:t>
      </w:r>
      <w:r w:rsidRPr="003777C5">
        <w:rPr>
          <w:rFonts w:eastAsia="Calibri" w:cs="Arial"/>
          <w:b/>
          <w:sz w:val="24"/>
          <w:szCs w:val="24"/>
          <w:shd w:val="clear" w:color="auto" w:fill="FFFFFF" w:themeFill="background1"/>
          <w:lang w:eastAsia="ar-SA"/>
        </w:rPr>
        <w:t>nie może przekroczyć 10% łącznej wartości całkowitych kosztów realizacji zadania publicznego.</w:t>
      </w:r>
    </w:p>
    <w:p w14:paraId="429F51AD" w14:textId="10C643BB" w:rsidR="009B77F0" w:rsidRPr="003777C5" w:rsidRDefault="009B77F0" w:rsidP="00D240B1">
      <w:pPr>
        <w:pStyle w:val="Tekstpodstawowywcity"/>
        <w:numPr>
          <w:ilvl w:val="0"/>
          <w:numId w:val="22"/>
        </w:numPr>
        <w:spacing w:line="245" w:lineRule="auto"/>
        <w:ind w:left="426" w:hanging="426"/>
        <w:jc w:val="left"/>
        <w:rPr>
          <w:bCs/>
          <w:sz w:val="24"/>
          <w:szCs w:val="24"/>
        </w:rPr>
      </w:pPr>
      <w:r w:rsidRPr="003777C5">
        <w:rPr>
          <w:bCs/>
          <w:sz w:val="24"/>
          <w:szCs w:val="24"/>
        </w:rPr>
        <w:t xml:space="preserve">Koszty, o których mowa w </w:t>
      </w:r>
      <w:r>
        <w:rPr>
          <w:bCs/>
          <w:sz w:val="24"/>
          <w:szCs w:val="24"/>
        </w:rPr>
        <w:t>pk</w:t>
      </w:r>
      <w:r w:rsidRPr="003777C5">
        <w:rPr>
          <w:bCs/>
          <w:sz w:val="24"/>
          <w:szCs w:val="24"/>
        </w:rPr>
        <w:t xml:space="preserve">t. </w:t>
      </w:r>
      <w:r w:rsidR="009C7961">
        <w:rPr>
          <w:bCs/>
          <w:sz w:val="24"/>
          <w:szCs w:val="24"/>
        </w:rPr>
        <w:t>6</w:t>
      </w:r>
      <w:r w:rsidRPr="003777C5">
        <w:rPr>
          <w:bCs/>
          <w:sz w:val="24"/>
          <w:szCs w:val="24"/>
        </w:rPr>
        <w:t xml:space="preserve"> powinny być przedstawione w kosztorysie zadania w sposób umożliwiający weryfikację kwoty przeznaczonej na ten cel, np. poprzez wyodrębnienie właściwej pozycji budżetowej w kosztorysie zadania lub wskazanie w </w:t>
      </w:r>
      <w:r>
        <w:rPr>
          <w:bCs/>
          <w:sz w:val="24"/>
          <w:szCs w:val="24"/>
        </w:rPr>
        <w:t>części</w:t>
      </w:r>
      <w:r w:rsidRPr="003777C5">
        <w:rPr>
          <w:bCs/>
          <w:sz w:val="24"/>
          <w:szCs w:val="24"/>
        </w:rPr>
        <w:t xml:space="preserve"> VI oferty </w:t>
      </w:r>
      <w:r w:rsidRPr="003777C5">
        <w:rPr>
          <w:bCs/>
          <w:i/>
          <w:sz w:val="24"/>
          <w:szCs w:val="24"/>
        </w:rPr>
        <w:t>„Inne informacje”</w:t>
      </w:r>
      <w:r w:rsidRPr="003777C5">
        <w:rPr>
          <w:bCs/>
          <w:sz w:val="24"/>
          <w:szCs w:val="24"/>
        </w:rPr>
        <w:t xml:space="preserve"> ich wartości wraz z podaniem kwoty dotacji planowanej na ich pokrycie.</w:t>
      </w:r>
    </w:p>
    <w:p w14:paraId="32358AC0" w14:textId="77777777" w:rsidR="006706CC" w:rsidRPr="003C3895" w:rsidRDefault="006706CC" w:rsidP="006706CC">
      <w:pPr>
        <w:pStyle w:val="Tekstpodstawowywcity"/>
        <w:shd w:val="clear" w:color="auto" w:fill="FFFFFF" w:themeFill="background1"/>
        <w:autoSpaceDE w:val="0"/>
        <w:autoSpaceDN w:val="0"/>
        <w:adjustRightInd w:val="0"/>
        <w:spacing w:line="276" w:lineRule="auto"/>
        <w:ind w:left="360" w:firstLine="0"/>
        <w:rPr>
          <w:rFonts w:cs="Arial"/>
          <w:b/>
          <w:bCs/>
          <w:sz w:val="24"/>
          <w:szCs w:val="24"/>
        </w:rPr>
      </w:pPr>
    </w:p>
    <w:p w14:paraId="05BDCAA3" w14:textId="5D6C518A" w:rsidR="002440A8" w:rsidRPr="00C548E4" w:rsidRDefault="002440A8" w:rsidP="008853BC">
      <w:pPr>
        <w:pStyle w:val="Nagwek1"/>
        <w:rPr>
          <w:rFonts w:cs="Arial"/>
          <w:snapToGrid w:val="0"/>
          <w:sz w:val="24"/>
          <w:szCs w:val="24"/>
        </w:rPr>
      </w:pPr>
      <w:bookmarkStart w:id="13" w:name="_Toc223336337"/>
      <w:r w:rsidRPr="00C548E4">
        <w:rPr>
          <w:rFonts w:cs="Arial"/>
          <w:snapToGrid w:val="0"/>
          <w:sz w:val="24"/>
          <w:szCs w:val="24"/>
        </w:rPr>
        <w:t>Rozdział VII</w:t>
      </w:r>
      <w:r w:rsidR="009E610A" w:rsidRPr="00C548E4">
        <w:rPr>
          <w:rFonts w:cs="Arial"/>
          <w:snapToGrid w:val="0"/>
          <w:sz w:val="24"/>
          <w:szCs w:val="24"/>
        </w:rPr>
        <w:t>I</w:t>
      </w:r>
      <w:r w:rsidR="008853BC" w:rsidRPr="00C548E4">
        <w:rPr>
          <w:rFonts w:cs="Arial"/>
          <w:snapToGrid w:val="0"/>
          <w:sz w:val="24"/>
          <w:szCs w:val="24"/>
        </w:rPr>
        <w:br/>
      </w:r>
      <w:r w:rsidRPr="00C548E4">
        <w:rPr>
          <w:rFonts w:cs="Arial"/>
          <w:snapToGrid w:val="0"/>
          <w:sz w:val="24"/>
          <w:szCs w:val="24"/>
        </w:rPr>
        <w:t>TERMINY I WARUNKI SKŁADANIA OFERT</w:t>
      </w:r>
      <w:bookmarkEnd w:id="13"/>
    </w:p>
    <w:p w14:paraId="04CD97B3" w14:textId="128EDA97" w:rsidR="009B77F0" w:rsidRPr="00C548E4" w:rsidRDefault="009B77F0" w:rsidP="00D240B1">
      <w:pPr>
        <w:pStyle w:val="Akapitzlist"/>
        <w:numPr>
          <w:ilvl w:val="0"/>
          <w:numId w:val="24"/>
        </w:numPr>
        <w:autoSpaceDE w:val="0"/>
        <w:autoSpaceDN w:val="0"/>
        <w:adjustRightInd w:val="0"/>
        <w:spacing w:line="276" w:lineRule="auto"/>
        <w:ind w:left="284" w:hanging="281"/>
        <w:contextualSpacing/>
        <w:rPr>
          <w:rFonts w:ascii="Arial" w:hAnsi="Arial" w:cs="Arial"/>
        </w:rPr>
      </w:pPr>
      <w:r w:rsidRPr="00C548E4">
        <w:rPr>
          <w:rFonts w:ascii="Arial" w:hAnsi="Arial" w:cs="Arial"/>
          <w:snapToGrid w:val="0"/>
        </w:rPr>
        <w:t xml:space="preserve">Warunkiem </w:t>
      </w:r>
      <w:r w:rsidR="00AD16A1">
        <w:rPr>
          <w:rFonts w:ascii="Arial" w:hAnsi="Arial" w:cs="Arial"/>
          <w:snapToGrid w:val="0"/>
        </w:rPr>
        <w:t>otrzymania</w:t>
      </w:r>
      <w:r w:rsidRPr="00C548E4">
        <w:rPr>
          <w:rFonts w:ascii="Arial" w:hAnsi="Arial" w:cs="Arial"/>
          <w:snapToGrid w:val="0"/>
        </w:rPr>
        <w:t xml:space="preserve"> </w:t>
      </w:r>
      <w:r w:rsidR="00AD16A1">
        <w:rPr>
          <w:rFonts w:ascii="Arial" w:hAnsi="Arial" w:cs="Arial"/>
          <w:snapToGrid w:val="0"/>
        </w:rPr>
        <w:t xml:space="preserve">wsparcia </w:t>
      </w:r>
      <w:r w:rsidRPr="00C548E4">
        <w:rPr>
          <w:rFonts w:ascii="Arial" w:hAnsi="Arial" w:cs="Arial"/>
          <w:snapToGrid w:val="0"/>
        </w:rPr>
        <w:t>realizacj</w:t>
      </w:r>
      <w:r w:rsidR="00AD16A1">
        <w:rPr>
          <w:rFonts w:ascii="Arial" w:hAnsi="Arial" w:cs="Arial"/>
          <w:snapToGrid w:val="0"/>
        </w:rPr>
        <w:t>i</w:t>
      </w:r>
      <w:r w:rsidRPr="00C548E4">
        <w:rPr>
          <w:rFonts w:ascii="Arial" w:hAnsi="Arial" w:cs="Arial"/>
          <w:snapToGrid w:val="0"/>
        </w:rPr>
        <w:t xml:space="preserve"> zadania </w:t>
      </w:r>
      <w:r w:rsidR="00AD16A1">
        <w:rPr>
          <w:rFonts w:ascii="Arial" w:hAnsi="Arial" w:cs="Arial"/>
          <w:snapToGrid w:val="0"/>
        </w:rPr>
        <w:t xml:space="preserve">publicznego </w:t>
      </w:r>
      <w:r w:rsidRPr="00C548E4">
        <w:rPr>
          <w:rFonts w:ascii="Arial" w:hAnsi="Arial" w:cs="Arial"/>
          <w:snapToGrid w:val="0"/>
        </w:rPr>
        <w:t xml:space="preserve">jest </w:t>
      </w:r>
      <w:r w:rsidR="00AD16A1">
        <w:rPr>
          <w:rFonts w:ascii="Arial" w:hAnsi="Arial" w:cs="Arial"/>
          <w:snapToGrid w:val="0"/>
        </w:rPr>
        <w:t xml:space="preserve">m.in. </w:t>
      </w:r>
      <w:r w:rsidRPr="00C548E4">
        <w:rPr>
          <w:rFonts w:ascii="Arial" w:hAnsi="Arial" w:cs="Arial"/>
          <w:snapToGrid w:val="0"/>
        </w:rPr>
        <w:t xml:space="preserve">prawidłowe </w:t>
      </w:r>
      <w:r w:rsidRPr="00C548E4">
        <w:rPr>
          <w:rFonts w:ascii="Arial" w:hAnsi="Arial" w:cs="Arial"/>
          <w:bCs/>
          <w:snapToGrid w:val="0"/>
        </w:rPr>
        <w:t>złożenie oferty</w:t>
      </w:r>
      <w:r w:rsidR="00AD16A1">
        <w:rPr>
          <w:rFonts w:ascii="Arial" w:hAnsi="Arial" w:cs="Arial"/>
          <w:bCs/>
          <w:snapToGrid w:val="0"/>
        </w:rPr>
        <w:t>, tj.</w:t>
      </w:r>
      <w:r w:rsidRPr="00C548E4">
        <w:rPr>
          <w:rFonts w:ascii="Arial" w:hAnsi="Arial" w:cs="Arial"/>
          <w:bCs/>
          <w:snapToGrid w:val="0"/>
        </w:rPr>
        <w:t xml:space="preserve"> na zasadach określonych w niniejszym </w:t>
      </w:r>
      <w:r>
        <w:rPr>
          <w:rFonts w:ascii="Arial" w:hAnsi="Arial" w:cs="Arial"/>
          <w:bCs/>
          <w:snapToGrid w:val="0"/>
        </w:rPr>
        <w:t>Regulaminie</w:t>
      </w:r>
      <w:r w:rsidRPr="00C548E4">
        <w:rPr>
          <w:rFonts w:ascii="Arial" w:hAnsi="Arial" w:cs="Arial"/>
          <w:bCs/>
          <w:snapToGrid w:val="0"/>
        </w:rPr>
        <w:t xml:space="preserve">. </w:t>
      </w:r>
    </w:p>
    <w:p w14:paraId="5E4165B3" w14:textId="77777777" w:rsidR="009B77F0" w:rsidRPr="00C548E4" w:rsidRDefault="009B77F0" w:rsidP="00D240B1">
      <w:pPr>
        <w:numPr>
          <w:ilvl w:val="0"/>
          <w:numId w:val="24"/>
        </w:numPr>
        <w:autoSpaceDE w:val="0"/>
        <w:autoSpaceDN w:val="0"/>
        <w:adjustRightInd w:val="0"/>
        <w:spacing w:line="276" w:lineRule="auto"/>
        <w:ind w:left="284" w:hanging="281"/>
        <w:contextualSpacing/>
        <w:rPr>
          <w:rFonts w:ascii="Arial" w:hAnsi="Arial" w:cs="Arial"/>
        </w:rPr>
      </w:pPr>
      <w:r w:rsidRPr="00C548E4">
        <w:rPr>
          <w:rFonts w:ascii="Arial" w:hAnsi="Arial" w:cs="Arial"/>
        </w:rPr>
        <w:t>Składanie ofert odbywa się dwuetapowo:</w:t>
      </w:r>
    </w:p>
    <w:p w14:paraId="0DE75C4C" w14:textId="5AFD3485" w:rsidR="009B77F0" w:rsidRPr="00C548E4" w:rsidRDefault="00CD19CE" w:rsidP="00D240B1">
      <w:pPr>
        <w:pStyle w:val="Akapitzlist"/>
        <w:numPr>
          <w:ilvl w:val="1"/>
          <w:numId w:val="24"/>
        </w:numPr>
        <w:autoSpaceDE w:val="0"/>
        <w:autoSpaceDN w:val="0"/>
        <w:adjustRightInd w:val="0"/>
        <w:spacing w:line="276" w:lineRule="auto"/>
        <w:ind w:left="567" w:hanging="283"/>
        <w:contextualSpacing/>
        <w:rPr>
          <w:rFonts w:ascii="Arial" w:hAnsi="Arial" w:cs="Arial"/>
        </w:rPr>
      </w:pPr>
      <w:r>
        <w:rPr>
          <w:rFonts w:ascii="Arial" w:hAnsi="Arial" w:cs="Arial"/>
        </w:rPr>
        <w:t xml:space="preserve">Etap 1 - </w:t>
      </w:r>
      <w:r w:rsidR="009B77F0" w:rsidRPr="00C548E4">
        <w:rPr>
          <w:rFonts w:ascii="Arial" w:hAnsi="Arial" w:cs="Arial"/>
        </w:rPr>
        <w:t>wersję elektroniczną oferty należy</w:t>
      </w:r>
      <w:r>
        <w:rPr>
          <w:rFonts w:ascii="Arial" w:hAnsi="Arial" w:cs="Arial"/>
        </w:rPr>
        <w:t xml:space="preserve"> przygotować i</w:t>
      </w:r>
      <w:r w:rsidR="009B77F0" w:rsidRPr="00C548E4">
        <w:rPr>
          <w:rFonts w:ascii="Arial" w:hAnsi="Arial" w:cs="Arial"/>
        </w:rPr>
        <w:t xml:space="preserve"> złożyć </w:t>
      </w:r>
      <w:r w:rsidR="009B77F0" w:rsidRPr="00D31698">
        <w:rPr>
          <w:rFonts w:ascii="Arial" w:hAnsi="Arial" w:cs="Arial"/>
          <w:b/>
          <w:lang w:eastAsia="pl-PL"/>
        </w:rPr>
        <w:t xml:space="preserve">za pośrednictwem </w:t>
      </w:r>
      <w:r>
        <w:rPr>
          <w:rFonts w:ascii="Arial" w:hAnsi="Arial" w:cs="Arial"/>
          <w:b/>
          <w:lang w:eastAsia="pl-PL"/>
        </w:rPr>
        <w:t xml:space="preserve">elektronicznego systemu obsługi zadań publicznych - </w:t>
      </w:r>
      <w:hyperlink r:id="rId8" w:history="1">
        <w:r w:rsidR="009B77F0" w:rsidRPr="00254FDB">
          <w:rPr>
            <w:rStyle w:val="Hipercze"/>
            <w:rFonts w:ascii="Arial" w:hAnsi="Arial" w:cs="Arial"/>
            <w:b/>
            <w:lang w:eastAsia="pl-PL"/>
          </w:rPr>
          <w:t xml:space="preserve">Generatora </w:t>
        </w:r>
        <w:proofErr w:type="spellStart"/>
        <w:r w:rsidR="009B77F0" w:rsidRPr="00254FDB">
          <w:rPr>
            <w:rStyle w:val="Hipercze"/>
            <w:rFonts w:ascii="Arial" w:hAnsi="Arial" w:cs="Arial"/>
            <w:b/>
            <w:lang w:eastAsia="pl-PL"/>
          </w:rPr>
          <w:t>eNGO</w:t>
        </w:r>
        <w:proofErr w:type="spellEnd"/>
      </w:hyperlink>
      <w:r w:rsidR="009B77F0" w:rsidRPr="00D31698">
        <w:rPr>
          <w:rFonts w:ascii="Arial" w:hAnsi="Arial" w:cs="Arial"/>
          <w:b/>
          <w:lang w:eastAsia="pl-PL"/>
        </w:rPr>
        <w:t xml:space="preserve"> </w:t>
      </w:r>
      <w:r w:rsidR="009B77F0" w:rsidRPr="004C7F67">
        <w:rPr>
          <w:rFonts w:ascii="Arial" w:hAnsi="Arial" w:cs="Arial"/>
        </w:rPr>
        <w:t xml:space="preserve">w terminie do </w:t>
      </w:r>
      <w:r w:rsidR="003D26B4">
        <w:rPr>
          <w:rFonts w:ascii="Arial" w:hAnsi="Arial" w:cs="Arial"/>
          <w:b/>
        </w:rPr>
        <w:t xml:space="preserve">31 marca </w:t>
      </w:r>
      <w:r w:rsidR="009B77F0" w:rsidRPr="004C7F67">
        <w:rPr>
          <w:rFonts w:ascii="Arial" w:hAnsi="Arial" w:cs="Arial"/>
          <w:b/>
        </w:rPr>
        <w:t>202</w:t>
      </w:r>
      <w:r>
        <w:rPr>
          <w:rFonts w:ascii="Arial" w:hAnsi="Arial" w:cs="Arial"/>
          <w:b/>
        </w:rPr>
        <w:t>6</w:t>
      </w:r>
      <w:r w:rsidR="009B77F0" w:rsidRPr="004C7F67">
        <w:rPr>
          <w:rFonts w:ascii="Arial" w:hAnsi="Arial" w:cs="Arial"/>
          <w:b/>
        </w:rPr>
        <w:t xml:space="preserve"> roku do godz. 23</w:t>
      </w:r>
      <w:r w:rsidR="009B77F0">
        <w:rPr>
          <w:rFonts w:ascii="Arial" w:hAnsi="Arial" w:cs="Arial"/>
          <w:b/>
        </w:rPr>
        <w:t>:</w:t>
      </w:r>
      <w:r w:rsidR="009B77F0" w:rsidRPr="004C7F67">
        <w:rPr>
          <w:rFonts w:ascii="Arial" w:hAnsi="Arial" w:cs="Arial"/>
          <w:b/>
        </w:rPr>
        <w:t>59</w:t>
      </w:r>
      <w:r w:rsidR="009B77F0" w:rsidRPr="00C548E4">
        <w:rPr>
          <w:rFonts w:ascii="Arial" w:hAnsi="Arial" w:cs="Arial"/>
        </w:rPr>
        <w:t xml:space="preserve"> (</w:t>
      </w:r>
      <w:r w:rsidR="009B77F0">
        <w:rPr>
          <w:rFonts w:ascii="Arial" w:hAnsi="Arial" w:cs="Arial"/>
        </w:rPr>
        <w:t>W</w:t>
      </w:r>
      <w:r w:rsidR="009B77F0" w:rsidRPr="00C548E4">
        <w:rPr>
          <w:rFonts w:ascii="Arial" w:hAnsi="Arial" w:cs="Arial"/>
        </w:rPr>
        <w:t xml:space="preserve">zór oferty stanowi załącznik nr </w:t>
      </w:r>
      <w:r>
        <w:rPr>
          <w:rFonts w:ascii="Arial" w:hAnsi="Arial" w:cs="Arial"/>
        </w:rPr>
        <w:t>1</w:t>
      </w:r>
      <w:r w:rsidR="007F2664" w:rsidRPr="00C548E4">
        <w:rPr>
          <w:rFonts w:ascii="Arial" w:hAnsi="Arial" w:cs="Arial"/>
        </w:rPr>
        <w:t xml:space="preserve"> </w:t>
      </w:r>
      <w:r w:rsidR="009B77F0" w:rsidRPr="00C548E4">
        <w:rPr>
          <w:rFonts w:ascii="Arial" w:hAnsi="Arial" w:cs="Arial"/>
        </w:rPr>
        <w:t>do niniejszego</w:t>
      </w:r>
      <w:r w:rsidR="009B77F0">
        <w:rPr>
          <w:rFonts w:ascii="Arial" w:hAnsi="Arial" w:cs="Arial"/>
        </w:rPr>
        <w:t xml:space="preserve"> Regulaminu</w:t>
      </w:r>
      <w:r w:rsidR="009B77F0" w:rsidRPr="00C548E4">
        <w:rPr>
          <w:rFonts w:ascii="Arial" w:hAnsi="Arial" w:cs="Arial"/>
        </w:rPr>
        <w:t>),</w:t>
      </w:r>
    </w:p>
    <w:p w14:paraId="7FCC8208" w14:textId="1896EB93" w:rsidR="009B77F0" w:rsidRPr="005033B6" w:rsidRDefault="00CD19CE" w:rsidP="00D240B1">
      <w:pPr>
        <w:pStyle w:val="Akapitzlist"/>
        <w:numPr>
          <w:ilvl w:val="1"/>
          <w:numId w:val="24"/>
        </w:numPr>
        <w:autoSpaceDE w:val="0"/>
        <w:autoSpaceDN w:val="0"/>
        <w:adjustRightInd w:val="0"/>
        <w:spacing w:line="276" w:lineRule="auto"/>
        <w:ind w:left="567" w:hanging="283"/>
        <w:contextualSpacing/>
        <w:rPr>
          <w:rFonts w:ascii="Arial" w:hAnsi="Arial" w:cs="Arial"/>
        </w:rPr>
      </w:pPr>
      <w:r w:rsidRPr="00CD19CE">
        <w:rPr>
          <w:rFonts w:ascii="Arial" w:hAnsi="Arial" w:cs="Arial"/>
          <w:bCs/>
        </w:rPr>
        <w:t>Etap 2</w:t>
      </w:r>
      <w:r>
        <w:rPr>
          <w:rFonts w:ascii="Arial" w:hAnsi="Arial" w:cs="Arial"/>
          <w:b/>
        </w:rPr>
        <w:t xml:space="preserve"> - </w:t>
      </w:r>
      <w:r w:rsidR="009B77F0" w:rsidRPr="00C548E4">
        <w:rPr>
          <w:rFonts w:ascii="Arial" w:hAnsi="Arial" w:cs="Arial"/>
          <w:b/>
        </w:rPr>
        <w:t xml:space="preserve">Oferent zobowiązany jest także w terminie </w:t>
      </w:r>
      <w:r w:rsidR="009B77F0" w:rsidRPr="004C7F67">
        <w:rPr>
          <w:rFonts w:ascii="Arial" w:hAnsi="Arial" w:cs="Arial"/>
          <w:b/>
        </w:rPr>
        <w:t xml:space="preserve">do </w:t>
      </w:r>
      <w:r w:rsidR="003D26B4">
        <w:rPr>
          <w:rFonts w:ascii="Arial" w:hAnsi="Arial" w:cs="Arial"/>
          <w:b/>
        </w:rPr>
        <w:t>1 kwietnia</w:t>
      </w:r>
      <w:r w:rsidR="009B77F0" w:rsidRPr="004C7F67">
        <w:rPr>
          <w:rFonts w:ascii="Arial" w:hAnsi="Arial" w:cs="Arial"/>
          <w:b/>
        </w:rPr>
        <w:t xml:space="preserve"> 202</w:t>
      </w:r>
      <w:r>
        <w:rPr>
          <w:rFonts w:ascii="Arial" w:hAnsi="Arial" w:cs="Arial"/>
          <w:b/>
        </w:rPr>
        <w:t>6</w:t>
      </w:r>
      <w:r w:rsidR="009B77F0" w:rsidRPr="004C7F67">
        <w:rPr>
          <w:rFonts w:ascii="Arial" w:hAnsi="Arial" w:cs="Arial"/>
          <w:b/>
        </w:rPr>
        <w:t xml:space="preserve"> roku do godz. 16.00</w:t>
      </w:r>
      <w:r w:rsidR="009B77F0" w:rsidRPr="00C548E4">
        <w:rPr>
          <w:rFonts w:ascii="Arial" w:hAnsi="Arial" w:cs="Arial"/>
          <w:b/>
        </w:rPr>
        <w:t xml:space="preserve"> dostarczyć </w:t>
      </w:r>
      <w:r w:rsidR="009B77F0">
        <w:rPr>
          <w:rFonts w:ascii="Arial" w:hAnsi="Arial" w:cs="Arial"/>
          <w:b/>
        </w:rPr>
        <w:t xml:space="preserve">wersję papierową </w:t>
      </w:r>
      <w:r w:rsidRPr="005F5BAE">
        <w:rPr>
          <w:rFonts w:ascii="Arial" w:hAnsi="Arial" w:cs="Arial"/>
          <w:b/>
        </w:rPr>
        <w:t xml:space="preserve">wydrukowaną z </w:t>
      </w:r>
      <w:hyperlink r:id="rId9" w:history="1">
        <w:r w:rsidRPr="00944F46">
          <w:rPr>
            <w:rStyle w:val="Hipercze"/>
            <w:rFonts w:ascii="Arial" w:hAnsi="Arial" w:cs="Arial"/>
            <w:b/>
            <w:lang w:eastAsia="pl-PL"/>
          </w:rPr>
          <w:t xml:space="preserve">Generatora </w:t>
        </w:r>
        <w:proofErr w:type="spellStart"/>
        <w:r w:rsidRPr="00944F46">
          <w:rPr>
            <w:rStyle w:val="Hipercze"/>
            <w:rFonts w:ascii="Arial" w:hAnsi="Arial" w:cs="Arial"/>
            <w:b/>
            <w:lang w:eastAsia="pl-PL"/>
          </w:rPr>
          <w:t>eNGO</w:t>
        </w:r>
        <w:proofErr w:type="spellEnd"/>
      </w:hyperlink>
      <w:r w:rsidR="009B77F0" w:rsidRPr="005F5BAE">
        <w:rPr>
          <w:rFonts w:ascii="Arial" w:hAnsi="Arial" w:cs="Arial"/>
          <w:b/>
        </w:rPr>
        <w:t xml:space="preserve"> i podpisan</w:t>
      </w:r>
      <w:r w:rsidRPr="005F5BAE">
        <w:rPr>
          <w:rFonts w:ascii="Arial" w:hAnsi="Arial" w:cs="Arial"/>
          <w:b/>
        </w:rPr>
        <w:t>ą</w:t>
      </w:r>
      <w:r w:rsidR="009B77F0" w:rsidRPr="005F5BAE">
        <w:rPr>
          <w:rFonts w:ascii="Arial" w:hAnsi="Arial" w:cs="Arial"/>
          <w:b/>
        </w:rPr>
        <w:t xml:space="preserve"> przez osoby upoważnione (tożsam</w:t>
      </w:r>
      <w:r w:rsidR="007025DC" w:rsidRPr="005F5BAE">
        <w:rPr>
          <w:rFonts w:ascii="Arial" w:hAnsi="Arial" w:cs="Arial"/>
          <w:b/>
        </w:rPr>
        <w:t>ą</w:t>
      </w:r>
      <w:r w:rsidR="009B77F0" w:rsidRPr="00C548E4">
        <w:rPr>
          <w:rFonts w:ascii="Arial" w:hAnsi="Arial" w:cs="Arial"/>
          <w:b/>
        </w:rPr>
        <w:t xml:space="preserve"> z wersją elektroniczną złożoną wcześniej w </w:t>
      </w:r>
      <w:r w:rsidR="009B77F0">
        <w:rPr>
          <w:rFonts w:ascii="Arial" w:hAnsi="Arial" w:cs="Arial"/>
          <w:b/>
        </w:rPr>
        <w:t>G</w:t>
      </w:r>
      <w:r w:rsidR="009B77F0" w:rsidRPr="00C548E4">
        <w:rPr>
          <w:rFonts w:ascii="Arial" w:hAnsi="Arial" w:cs="Arial"/>
          <w:b/>
        </w:rPr>
        <w:t>eneratorze</w:t>
      </w:r>
      <w:r w:rsidR="009B77F0">
        <w:rPr>
          <w:rFonts w:ascii="Arial" w:hAnsi="Arial" w:cs="Arial"/>
          <w:b/>
        </w:rPr>
        <w:t xml:space="preserve">, </w:t>
      </w:r>
      <w:r w:rsidR="00D23648">
        <w:rPr>
          <w:rFonts w:ascii="Arial" w:hAnsi="Arial" w:cs="Arial"/>
          <w:b/>
        </w:rPr>
        <w:t xml:space="preserve">tj. </w:t>
      </w:r>
      <w:r w:rsidR="006D781F">
        <w:rPr>
          <w:rFonts w:ascii="Arial" w:hAnsi="Arial" w:cs="Arial"/>
          <w:b/>
        </w:rPr>
        <w:t>opatrzoną tą</w:t>
      </w:r>
      <w:r w:rsidR="00D23648">
        <w:rPr>
          <w:rFonts w:ascii="Arial" w:hAnsi="Arial" w:cs="Arial"/>
          <w:b/>
        </w:rPr>
        <w:t xml:space="preserve"> sam</w:t>
      </w:r>
      <w:r w:rsidR="006D781F">
        <w:rPr>
          <w:rFonts w:ascii="Arial" w:hAnsi="Arial" w:cs="Arial"/>
          <w:b/>
        </w:rPr>
        <w:t>ą</w:t>
      </w:r>
      <w:r w:rsidR="009B77F0">
        <w:rPr>
          <w:rFonts w:ascii="Arial" w:hAnsi="Arial" w:cs="Arial"/>
          <w:b/>
        </w:rPr>
        <w:t xml:space="preserve"> sum</w:t>
      </w:r>
      <w:r w:rsidR="006D781F">
        <w:rPr>
          <w:rFonts w:ascii="Arial" w:hAnsi="Arial" w:cs="Arial"/>
          <w:b/>
        </w:rPr>
        <w:t>ą</w:t>
      </w:r>
      <w:r w:rsidR="009B77F0">
        <w:rPr>
          <w:rFonts w:ascii="Arial" w:hAnsi="Arial" w:cs="Arial"/>
          <w:b/>
        </w:rPr>
        <w:t xml:space="preserve"> </w:t>
      </w:r>
      <w:r w:rsidR="00EE1444">
        <w:rPr>
          <w:rFonts w:ascii="Arial" w:hAnsi="Arial" w:cs="Arial"/>
          <w:b/>
        </w:rPr>
        <w:t>kontrol</w:t>
      </w:r>
      <w:r w:rsidR="006D781F">
        <w:rPr>
          <w:rFonts w:ascii="Arial" w:hAnsi="Arial" w:cs="Arial"/>
          <w:b/>
        </w:rPr>
        <w:t>ną</w:t>
      </w:r>
      <w:r w:rsidR="009B77F0" w:rsidRPr="00C548E4">
        <w:rPr>
          <w:rFonts w:ascii="Arial" w:hAnsi="Arial" w:cs="Arial"/>
          <w:b/>
        </w:rPr>
        <w:t>),</w:t>
      </w:r>
      <w:r w:rsidR="009B77F0" w:rsidRPr="00C548E4">
        <w:rPr>
          <w:rFonts w:ascii="Arial" w:hAnsi="Arial" w:cs="Arial"/>
        </w:rPr>
        <w:t xml:space="preserve"> wraz z obowiązkowymi załącznikami</w:t>
      </w:r>
      <w:r w:rsidR="009B77F0">
        <w:rPr>
          <w:rFonts w:ascii="Arial" w:hAnsi="Arial" w:cs="Arial"/>
        </w:rPr>
        <w:t>, o których mowa w pkt</w:t>
      </w:r>
      <w:r w:rsidR="005F5BAE">
        <w:rPr>
          <w:rFonts w:ascii="Arial" w:hAnsi="Arial" w:cs="Arial"/>
        </w:rPr>
        <w:t>. </w:t>
      </w:r>
      <w:r w:rsidR="007B3F81">
        <w:rPr>
          <w:rFonts w:ascii="Arial" w:hAnsi="Arial" w:cs="Arial"/>
        </w:rPr>
        <w:t>9</w:t>
      </w:r>
      <w:r w:rsidR="009B77F0">
        <w:rPr>
          <w:rFonts w:ascii="Arial" w:hAnsi="Arial" w:cs="Arial"/>
        </w:rPr>
        <w:t>:</w:t>
      </w:r>
    </w:p>
    <w:p w14:paraId="63A57679" w14:textId="54CF5F8C" w:rsidR="009B77F0" w:rsidRPr="005033B6" w:rsidRDefault="00C439AC" w:rsidP="00D240B1">
      <w:pPr>
        <w:pStyle w:val="Akapitzlist"/>
        <w:numPr>
          <w:ilvl w:val="0"/>
          <w:numId w:val="35"/>
        </w:numPr>
        <w:tabs>
          <w:tab w:val="left" w:pos="1134"/>
        </w:tabs>
        <w:spacing w:line="245" w:lineRule="auto"/>
        <w:ind w:left="1134" w:hanging="425"/>
        <w:contextualSpacing/>
        <w:jc w:val="both"/>
        <w:rPr>
          <w:rFonts w:ascii="Arial" w:hAnsi="Arial" w:cs="Arial"/>
          <w:lang w:eastAsia="pl-PL"/>
        </w:rPr>
      </w:pPr>
      <w:r w:rsidRPr="00E3216D">
        <w:rPr>
          <w:rFonts w:ascii="Arial" w:hAnsi="Arial" w:cs="Arial"/>
        </w:rPr>
        <w:t>bezpośrednio</w:t>
      </w:r>
      <w:r w:rsidRPr="00C439AC">
        <w:rPr>
          <w:rFonts w:ascii="Arial" w:hAnsi="Arial" w:cs="Arial"/>
        </w:rPr>
        <w:t xml:space="preserve"> </w:t>
      </w:r>
      <w:r w:rsidR="0055230A" w:rsidRPr="00C439AC">
        <w:rPr>
          <w:rFonts w:ascii="Arial" w:hAnsi="Arial" w:cs="Arial"/>
        </w:rPr>
        <w:t xml:space="preserve">do </w:t>
      </w:r>
      <w:r w:rsidR="0055230A">
        <w:rPr>
          <w:rFonts w:ascii="Arial" w:hAnsi="Arial" w:cs="Arial"/>
        </w:rPr>
        <w:t xml:space="preserve">siedziby </w:t>
      </w:r>
      <w:r w:rsidR="009B77F0" w:rsidRPr="005033B6">
        <w:rPr>
          <w:rFonts w:ascii="Arial" w:hAnsi="Arial" w:cs="Arial"/>
        </w:rPr>
        <w:t>Regionalnego Ośrodka Polityki Społecznej w Krakowie, ul. Piastowska 32</w:t>
      </w:r>
      <w:r w:rsidR="002327EC">
        <w:rPr>
          <w:rFonts w:ascii="Arial" w:hAnsi="Arial" w:cs="Arial"/>
        </w:rPr>
        <w:t>,</w:t>
      </w:r>
      <w:r w:rsidR="009B77F0" w:rsidRPr="005033B6">
        <w:rPr>
          <w:rFonts w:ascii="Arial" w:hAnsi="Arial" w:cs="Arial"/>
        </w:rPr>
        <w:t xml:space="preserve"> </w:t>
      </w:r>
    </w:p>
    <w:p w14:paraId="5DBEECAD" w14:textId="77777777" w:rsidR="009B77F0" w:rsidRPr="00D31698" w:rsidRDefault="009B77F0" w:rsidP="00D240B1">
      <w:pPr>
        <w:pStyle w:val="Akapitzlist"/>
        <w:numPr>
          <w:ilvl w:val="0"/>
          <w:numId w:val="35"/>
        </w:numPr>
        <w:tabs>
          <w:tab w:val="left" w:pos="1134"/>
        </w:tabs>
        <w:spacing w:line="245" w:lineRule="auto"/>
        <w:ind w:left="1134" w:hanging="425"/>
        <w:contextualSpacing/>
        <w:jc w:val="both"/>
        <w:rPr>
          <w:rFonts w:ascii="Arial" w:hAnsi="Arial" w:cs="Arial"/>
          <w:lang w:eastAsia="pl-PL"/>
        </w:rPr>
      </w:pPr>
      <w:r>
        <w:rPr>
          <w:rFonts w:ascii="Arial" w:hAnsi="Arial" w:cs="Arial"/>
          <w:lang w:eastAsia="pl-PL"/>
        </w:rPr>
        <w:t xml:space="preserve">za pośrednictwem </w:t>
      </w:r>
      <w:r w:rsidRPr="00D31698">
        <w:rPr>
          <w:rFonts w:ascii="Arial" w:hAnsi="Arial" w:cs="Arial"/>
          <w:lang w:eastAsia="pl-PL"/>
        </w:rPr>
        <w:t xml:space="preserve">Dzienników Podawczych Urzędu Marszałkowskiego Województwa Małopolskiego, znajdujących się pod jednym z poniższych adresów: </w:t>
      </w:r>
    </w:p>
    <w:p w14:paraId="008A9832" w14:textId="77777777" w:rsidR="009B77F0" w:rsidRPr="00D31698" w:rsidRDefault="009B77F0" w:rsidP="00D240B1">
      <w:pPr>
        <w:pStyle w:val="Akapitzlist"/>
        <w:numPr>
          <w:ilvl w:val="5"/>
          <w:numId w:val="34"/>
        </w:numPr>
        <w:spacing w:line="245" w:lineRule="auto"/>
        <w:ind w:left="1134" w:firstLine="0"/>
        <w:contextualSpacing/>
        <w:jc w:val="both"/>
        <w:rPr>
          <w:rFonts w:ascii="Arial" w:hAnsi="Arial" w:cs="Arial"/>
        </w:rPr>
      </w:pPr>
      <w:r w:rsidRPr="00D31698">
        <w:rPr>
          <w:rFonts w:ascii="Arial" w:hAnsi="Arial" w:cs="Arial"/>
        </w:rPr>
        <w:t xml:space="preserve">w Krakowie przy ul. Racławickiej 56, </w:t>
      </w:r>
    </w:p>
    <w:p w14:paraId="5FFD667E" w14:textId="02261D26" w:rsidR="009B77F0" w:rsidRPr="005958E1" w:rsidRDefault="009B77F0" w:rsidP="00D240B1">
      <w:pPr>
        <w:pStyle w:val="Akapitzlist"/>
        <w:numPr>
          <w:ilvl w:val="5"/>
          <w:numId w:val="34"/>
        </w:numPr>
        <w:spacing w:line="245" w:lineRule="auto"/>
        <w:ind w:left="1134" w:firstLine="0"/>
        <w:contextualSpacing/>
        <w:jc w:val="both"/>
        <w:rPr>
          <w:rFonts w:ascii="Arial" w:hAnsi="Arial" w:cs="Arial"/>
        </w:rPr>
      </w:pPr>
      <w:r w:rsidRPr="00D31698">
        <w:rPr>
          <w:rFonts w:ascii="Arial" w:hAnsi="Arial" w:cs="Arial"/>
        </w:rPr>
        <w:lastRenderedPageBreak/>
        <w:t>w Agendach Zamiejscowych Urzędu Marszałkowskiego</w:t>
      </w:r>
      <w:r w:rsidR="0055230A">
        <w:rPr>
          <w:rFonts w:ascii="Arial" w:hAnsi="Arial" w:cs="Arial"/>
        </w:rPr>
        <w:t xml:space="preserve"> </w:t>
      </w:r>
      <w:r w:rsidR="0055230A" w:rsidRPr="00D31698">
        <w:rPr>
          <w:rFonts w:ascii="Arial" w:hAnsi="Arial" w:cs="Arial"/>
          <w:lang w:eastAsia="pl-PL"/>
        </w:rPr>
        <w:t>Województwa Małopolskiego</w:t>
      </w:r>
      <w:r w:rsidR="0055230A">
        <w:rPr>
          <w:rFonts w:ascii="Arial" w:hAnsi="Arial" w:cs="Arial"/>
          <w:lang w:eastAsia="pl-PL"/>
        </w:rPr>
        <w:t xml:space="preserve"> w</w:t>
      </w:r>
      <w:r w:rsidRPr="00D31698">
        <w:rPr>
          <w:rFonts w:ascii="Arial" w:hAnsi="Arial" w:cs="Arial"/>
        </w:rPr>
        <w:t>:</w:t>
      </w:r>
      <w:r>
        <w:rPr>
          <w:rFonts w:ascii="Arial" w:hAnsi="Arial" w:cs="Arial"/>
        </w:rPr>
        <w:t xml:space="preserve"> </w:t>
      </w:r>
      <w:r w:rsidRPr="005958E1">
        <w:rPr>
          <w:rFonts w:ascii="Arial" w:hAnsi="Arial" w:cs="Arial"/>
        </w:rPr>
        <w:t>Nowym Sączu</w:t>
      </w:r>
      <w:r>
        <w:rPr>
          <w:rFonts w:ascii="Arial" w:hAnsi="Arial" w:cs="Arial"/>
        </w:rPr>
        <w:t xml:space="preserve">, </w:t>
      </w:r>
      <w:r w:rsidRPr="005958E1">
        <w:rPr>
          <w:rFonts w:ascii="Arial" w:hAnsi="Arial" w:cs="Arial"/>
          <w:shd w:val="clear" w:color="auto" w:fill="FFFFFF"/>
        </w:rPr>
        <w:t>Oświęcimiu</w:t>
      </w:r>
      <w:r>
        <w:rPr>
          <w:rFonts w:ascii="Arial" w:hAnsi="Arial" w:cs="Arial"/>
          <w:shd w:val="clear" w:color="auto" w:fill="FFFFFF"/>
        </w:rPr>
        <w:t xml:space="preserve">, </w:t>
      </w:r>
      <w:r w:rsidRPr="005958E1">
        <w:rPr>
          <w:rFonts w:ascii="Arial" w:hAnsi="Arial" w:cs="Arial"/>
          <w:shd w:val="clear" w:color="auto" w:fill="FFFFFF"/>
        </w:rPr>
        <w:t>Tarnowie</w:t>
      </w:r>
      <w:r>
        <w:rPr>
          <w:rFonts w:ascii="Arial" w:hAnsi="Arial" w:cs="Arial"/>
          <w:shd w:val="clear" w:color="auto" w:fill="FFFFFF"/>
        </w:rPr>
        <w:t xml:space="preserve">, </w:t>
      </w:r>
      <w:r w:rsidRPr="005958E1">
        <w:rPr>
          <w:rFonts w:ascii="Arial" w:hAnsi="Arial" w:cs="Arial"/>
          <w:shd w:val="clear" w:color="auto" w:fill="FFFFFF"/>
        </w:rPr>
        <w:t xml:space="preserve">Nowym </w:t>
      </w:r>
      <w:proofErr w:type="gramStart"/>
      <w:r w:rsidRPr="005958E1">
        <w:rPr>
          <w:rFonts w:ascii="Arial" w:hAnsi="Arial" w:cs="Arial"/>
          <w:shd w:val="clear" w:color="auto" w:fill="FFFFFF"/>
        </w:rPr>
        <w:t>Targu</w:t>
      </w:r>
      <w:r>
        <w:rPr>
          <w:rFonts w:ascii="Arial" w:hAnsi="Arial" w:cs="Arial"/>
          <w:shd w:val="clear" w:color="auto" w:fill="FFFFFF"/>
        </w:rPr>
        <w:t xml:space="preserve">, </w:t>
      </w:r>
      <w:r w:rsidRPr="005958E1">
        <w:rPr>
          <w:rFonts w:ascii="Arial" w:hAnsi="Arial" w:cs="Arial"/>
          <w:shd w:val="clear" w:color="auto" w:fill="FFFFFF"/>
        </w:rPr>
        <w:t xml:space="preserve"> Miechowie</w:t>
      </w:r>
      <w:proofErr w:type="gramEnd"/>
      <w:r>
        <w:rPr>
          <w:rFonts w:ascii="Arial" w:hAnsi="Arial" w:cs="Arial"/>
          <w:shd w:val="clear" w:color="auto" w:fill="FFFFFF"/>
        </w:rPr>
        <w:t xml:space="preserve">, </w:t>
      </w:r>
      <w:r w:rsidRPr="005958E1">
        <w:rPr>
          <w:rFonts w:ascii="Arial" w:hAnsi="Arial" w:cs="Arial"/>
          <w:shd w:val="clear" w:color="auto" w:fill="FFFFFF"/>
        </w:rPr>
        <w:t>Zakopanem</w:t>
      </w:r>
      <w:r>
        <w:rPr>
          <w:rFonts w:ascii="Arial" w:hAnsi="Arial" w:cs="Arial"/>
          <w:shd w:val="clear" w:color="auto" w:fill="FFFFFF"/>
        </w:rPr>
        <w:t xml:space="preserve">, </w:t>
      </w:r>
      <w:r w:rsidRPr="005958E1">
        <w:rPr>
          <w:rFonts w:ascii="Arial" w:hAnsi="Arial" w:cs="Arial"/>
          <w:shd w:val="clear" w:color="auto" w:fill="FFFFFF"/>
        </w:rPr>
        <w:t>Suchej Beskidzkiej</w:t>
      </w:r>
      <w:r>
        <w:rPr>
          <w:rFonts w:ascii="Arial" w:hAnsi="Arial" w:cs="Arial"/>
          <w:shd w:val="clear" w:color="auto" w:fill="FFFFFF"/>
        </w:rPr>
        <w:t>,</w:t>
      </w:r>
      <w:r w:rsidRPr="005958E1">
        <w:rPr>
          <w:rFonts w:ascii="Arial" w:hAnsi="Arial" w:cs="Arial"/>
          <w:shd w:val="clear" w:color="auto" w:fill="FFFFFF"/>
        </w:rPr>
        <w:t xml:space="preserve"> </w:t>
      </w:r>
    </w:p>
    <w:p w14:paraId="1751CFB0" w14:textId="77777777" w:rsidR="009B77F0" w:rsidRDefault="009B77F0" w:rsidP="00D240B1">
      <w:pPr>
        <w:pStyle w:val="Akapitzlist"/>
        <w:numPr>
          <w:ilvl w:val="0"/>
          <w:numId w:val="35"/>
        </w:numPr>
        <w:tabs>
          <w:tab w:val="left" w:pos="1134"/>
        </w:tabs>
        <w:spacing w:line="245" w:lineRule="auto"/>
        <w:ind w:left="1134" w:hanging="425"/>
        <w:contextualSpacing/>
        <w:jc w:val="both"/>
        <w:rPr>
          <w:rFonts w:ascii="Arial" w:hAnsi="Arial" w:cs="Arial"/>
          <w:lang w:eastAsia="pl-PL"/>
        </w:rPr>
      </w:pPr>
      <w:r w:rsidRPr="005033B6">
        <w:rPr>
          <w:rFonts w:ascii="Arial" w:hAnsi="Arial" w:cs="Arial"/>
        </w:rPr>
        <w:t>za pośrednictwem</w:t>
      </w:r>
      <w:r w:rsidRPr="005033B6">
        <w:rPr>
          <w:rFonts w:ascii="Arial" w:hAnsi="Arial" w:cs="Arial"/>
          <w:b/>
        </w:rPr>
        <w:t xml:space="preserve"> </w:t>
      </w:r>
      <w:r w:rsidRPr="005033B6">
        <w:rPr>
          <w:rFonts w:ascii="Arial" w:hAnsi="Arial" w:cs="Arial"/>
        </w:rPr>
        <w:t>operatora pocztowego na adres: Regionalny Ośrodek Polityki Społecznej w Krakowie, ul. Piastowska 32, 30-070 Kraków.</w:t>
      </w:r>
    </w:p>
    <w:p w14:paraId="38993EB2" w14:textId="7191EDFF" w:rsidR="009B77F0" w:rsidRPr="00BE4E09" w:rsidRDefault="009B77F0" w:rsidP="00D240B1">
      <w:pPr>
        <w:pStyle w:val="Akapitzlist"/>
        <w:numPr>
          <w:ilvl w:val="0"/>
          <w:numId w:val="24"/>
        </w:numPr>
        <w:spacing w:line="276" w:lineRule="auto"/>
        <w:rPr>
          <w:rFonts w:ascii="Arial" w:hAnsi="Arial" w:cs="Arial"/>
          <w:b/>
        </w:rPr>
      </w:pPr>
      <w:r w:rsidRPr="00BE4E09">
        <w:rPr>
          <w:rFonts w:ascii="Arial" w:hAnsi="Arial" w:cs="Arial"/>
          <w:b/>
        </w:rPr>
        <w:t>O zachowaniu terminu</w:t>
      </w:r>
      <w:r w:rsidR="0077033D">
        <w:rPr>
          <w:rFonts w:ascii="Arial" w:hAnsi="Arial" w:cs="Arial"/>
          <w:b/>
        </w:rPr>
        <w:t xml:space="preserve"> </w:t>
      </w:r>
      <w:r w:rsidRPr="00BE4E09">
        <w:rPr>
          <w:rFonts w:ascii="Arial" w:hAnsi="Arial" w:cs="Arial"/>
          <w:b/>
        </w:rPr>
        <w:t xml:space="preserve">decyduje data wpływu wersji elektronicznej w Generatorze </w:t>
      </w:r>
      <w:proofErr w:type="spellStart"/>
      <w:r w:rsidRPr="00BE4E09">
        <w:rPr>
          <w:rFonts w:ascii="Arial" w:hAnsi="Arial" w:cs="Arial"/>
          <w:b/>
        </w:rPr>
        <w:t>eNGO</w:t>
      </w:r>
      <w:proofErr w:type="spellEnd"/>
      <w:r w:rsidRPr="00BE4E09">
        <w:rPr>
          <w:rFonts w:ascii="Arial" w:hAnsi="Arial" w:cs="Arial"/>
          <w:b/>
        </w:rPr>
        <w:t xml:space="preserve"> oraz </w:t>
      </w:r>
      <w:r w:rsidR="00562A27">
        <w:rPr>
          <w:rFonts w:ascii="Arial" w:hAnsi="Arial" w:cs="Arial"/>
          <w:b/>
        </w:rPr>
        <w:t xml:space="preserve">data wpływu </w:t>
      </w:r>
      <w:r w:rsidRPr="00BE4E09">
        <w:rPr>
          <w:rFonts w:ascii="Arial" w:hAnsi="Arial" w:cs="Arial"/>
          <w:b/>
        </w:rPr>
        <w:t>dokumentów w wersji papierowej do w</w:t>
      </w:r>
      <w:r w:rsidR="0077033D">
        <w:rPr>
          <w:rFonts w:ascii="Arial" w:hAnsi="Arial" w:cs="Arial"/>
          <w:b/>
        </w:rPr>
        <w:t>w.</w:t>
      </w:r>
      <w:r w:rsidRPr="00BE4E09">
        <w:rPr>
          <w:rFonts w:ascii="Arial" w:hAnsi="Arial" w:cs="Arial"/>
          <w:b/>
        </w:rPr>
        <w:t xml:space="preserve"> siedziby </w:t>
      </w:r>
      <w:r w:rsidRPr="00BE4E09">
        <w:rPr>
          <w:rFonts w:ascii="Arial" w:hAnsi="Arial" w:cs="Arial"/>
          <w:b/>
          <w:bCs/>
        </w:rPr>
        <w:t>Regionalnego Ośrodka Polityki Społecznej w Krakowie lub</w:t>
      </w:r>
      <w:r w:rsidRPr="00BE4E09">
        <w:rPr>
          <w:rFonts w:ascii="Arial" w:hAnsi="Arial" w:cs="Arial"/>
          <w:b/>
        </w:rPr>
        <w:t xml:space="preserve"> </w:t>
      </w:r>
      <w:r>
        <w:rPr>
          <w:rFonts w:ascii="Arial" w:hAnsi="Arial" w:cs="Arial"/>
          <w:b/>
        </w:rPr>
        <w:t>w</w:t>
      </w:r>
      <w:r w:rsidR="0077033D">
        <w:rPr>
          <w:rFonts w:ascii="Arial" w:hAnsi="Arial" w:cs="Arial"/>
          <w:b/>
        </w:rPr>
        <w:t>w.</w:t>
      </w:r>
      <w:r>
        <w:rPr>
          <w:rFonts w:ascii="Arial" w:hAnsi="Arial" w:cs="Arial"/>
          <w:b/>
        </w:rPr>
        <w:t xml:space="preserve"> siedzib </w:t>
      </w:r>
      <w:r w:rsidRPr="00BE4E09">
        <w:rPr>
          <w:rFonts w:ascii="Arial" w:hAnsi="Arial" w:cs="Arial"/>
          <w:b/>
        </w:rPr>
        <w:t xml:space="preserve">Urzędu </w:t>
      </w:r>
      <w:r w:rsidRPr="00BE4E09">
        <w:rPr>
          <w:rFonts w:ascii="Arial" w:hAnsi="Arial" w:cs="Arial"/>
          <w:b/>
          <w:bCs/>
        </w:rPr>
        <w:t>Marszałkowskiego Województwa Małopolskiego,</w:t>
      </w:r>
      <w:r w:rsidRPr="00BE4E09">
        <w:rPr>
          <w:rFonts w:ascii="Arial" w:hAnsi="Arial" w:cs="Arial"/>
          <w:b/>
        </w:rPr>
        <w:t xml:space="preserve"> </w:t>
      </w:r>
      <w:r w:rsidRPr="00BE4E09">
        <w:rPr>
          <w:rFonts w:ascii="Arial" w:hAnsi="Arial" w:cs="Arial"/>
          <w:b/>
          <w:bCs/>
        </w:rPr>
        <w:t>zgodnie z terminami określonymi w pkt. 2,</w:t>
      </w:r>
      <w:r w:rsidRPr="00BE4E09">
        <w:rPr>
          <w:rFonts w:ascii="Arial" w:hAnsi="Arial" w:cs="Arial"/>
        </w:rPr>
        <w:t xml:space="preserve"> </w:t>
      </w:r>
      <w:r w:rsidRPr="00BE4E09">
        <w:rPr>
          <w:rFonts w:ascii="Arial" w:hAnsi="Arial" w:cs="Arial"/>
          <w:b/>
        </w:rPr>
        <w:t>potwierdzona pieczęcią wpływu (</w:t>
      </w:r>
      <w:r w:rsidR="006966EB">
        <w:rPr>
          <w:rFonts w:ascii="Arial" w:hAnsi="Arial" w:cs="Arial"/>
          <w:b/>
        </w:rPr>
        <w:t xml:space="preserve">a </w:t>
      </w:r>
      <w:r w:rsidRPr="00BE4E09">
        <w:rPr>
          <w:rFonts w:ascii="Arial" w:hAnsi="Arial" w:cs="Arial"/>
          <w:b/>
        </w:rPr>
        <w:t>nie data stempla nadania pocztowego lub przesyłki kurierskiej)</w:t>
      </w:r>
      <w:r w:rsidR="00B164B2">
        <w:rPr>
          <w:rFonts w:ascii="Arial" w:hAnsi="Arial" w:cs="Arial"/>
          <w:b/>
        </w:rPr>
        <w:t>, z zastrzeżeniem          pkt 5</w:t>
      </w:r>
      <w:r w:rsidRPr="00BE4E09">
        <w:rPr>
          <w:rFonts w:ascii="Arial" w:hAnsi="Arial" w:cs="Arial"/>
          <w:b/>
        </w:rPr>
        <w:t>.</w:t>
      </w:r>
    </w:p>
    <w:p w14:paraId="6A070F7F" w14:textId="624A3DC3" w:rsidR="009B77F0" w:rsidRPr="00622DBF" w:rsidRDefault="009B77F0" w:rsidP="00D240B1">
      <w:pPr>
        <w:pStyle w:val="Akapitzlist"/>
        <w:numPr>
          <w:ilvl w:val="0"/>
          <w:numId w:val="24"/>
        </w:numPr>
        <w:spacing w:line="276" w:lineRule="auto"/>
        <w:jc w:val="both"/>
        <w:rPr>
          <w:rFonts w:ascii="Arial" w:hAnsi="Arial" w:cs="Arial"/>
          <w:b/>
          <w:color w:val="000000" w:themeColor="text1"/>
        </w:rPr>
      </w:pPr>
      <w:r w:rsidRPr="00BE4E09">
        <w:rPr>
          <w:rFonts w:ascii="Arial" w:hAnsi="Arial" w:cs="Arial"/>
          <w:b/>
        </w:rPr>
        <w:t xml:space="preserve">Ofertę </w:t>
      </w:r>
      <w:r w:rsidRPr="00BE4E09">
        <w:rPr>
          <w:rFonts w:ascii="Arial" w:hAnsi="Arial" w:cs="Arial"/>
        </w:rPr>
        <w:t xml:space="preserve">należy dostarczyć w zamkniętej kopercie z dopiskiem: „Otwarty konkurs ofert na realizację zadań publicznych Województwa Małopolskiego w zakresie działalności na rzecz </w:t>
      </w:r>
      <w:r w:rsidR="007F2664" w:rsidRPr="007F2664">
        <w:rPr>
          <w:rFonts w:ascii="Arial" w:hAnsi="Arial" w:cs="Arial"/>
        </w:rPr>
        <w:t xml:space="preserve">rodziny, macierzyństwa, rodzicielstwa, upowszechniania i </w:t>
      </w:r>
      <w:r w:rsidR="007F2664" w:rsidRPr="00622DBF">
        <w:rPr>
          <w:rFonts w:ascii="Arial" w:hAnsi="Arial" w:cs="Arial"/>
          <w:color w:val="000000" w:themeColor="text1"/>
        </w:rPr>
        <w:t>ochrony praw dziecka</w:t>
      </w:r>
      <w:r w:rsidRPr="00622DBF">
        <w:rPr>
          <w:rFonts w:ascii="Arial" w:hAnsi="Arial" w:cs="Arial"/>
          <w:color w:val="000000" w:themeColor="text1"/>
        </w:rPr>
        <w:t>”</w:t>
      </w:r>
      <w:r w:rsidR="007F2664" w:rsidRPr="00622DBF">
        <w:rPr>
          <w:rFonts w:ascii="Arial" w:hAnsi="Arial" w:cs="Arial"/>
          <w:color w:val="000000" w:themeColor="text1"/>
        </w:rPr>
        <w:t>.</w:t>
      </w:r>
    </w:p>
    <w:p w14:paraId="02EEB34E" w14:textId="4FE8D2E2" w:rsidR="003703BD" w:rsidRPr="00622DBF" w:rsidRDefault="0095627C" w:rsidP="00D240B1">
      <w:pPr>
        <w:pStyle w:val="Akapitzlist"/>
        <w:numPr>
          <w:ilvl w:val="0"/>
          <w:numId w:val="24"/>
        </w:numPr>
        <w:tabs>
          <w:tab w:val="left" w:pos="426"/>
        </w:tabs>
        <w:autoSpaceDE w:val="0"/>
        <w:autoSpaceDN w:val="0"/>
        <w:adjustRightInd w:val="0"/>
        <w:spacing w:line="276" w:lineRule="auto"/>
        <w:ind w:left="284" w:hanging="281"/>
        <w:contextualSpacing/>
        <w:rPr>
          <w:rFonts w:ascii="Arial" w:hAnsi="Arial" w:cs="Arial"/>
          <w:color w:val="000000" w:themeColor="text1"/>
        </w:rPr>
      </w:pPr>
      <w:bookmarkStart w:id="14" w:name="_Hlk187321176"/>
      <w:r w:rsidRPr="00622DBF">
        <w:rPr>
          <w:rFonts w:ascii="Arial" w:hAnsi="Arial" w:cs="Arial"/>
          <w:b/>
          <w:color w:val="000000" w:themeColor="text1"/>
        </w:rPr>
        <w:t xml:space="preserve">W przypadku </w:t>
      </w:r>
      <w:r w:rsidR="009B77F0" w:rsidRPr="00622DBF">
        <w:rPr>
          <w:rFonts w:ascii="Arial" w:hAnsi="Arial" w:cs="Arial"/>
          <w:b/>
          <w:color w:val="000000" w:themeColor="text1"/>
        </w:rPr>
        <w:t xml:space="preserve">osób, które posiadają kwalifikowany podpis elektroniczny, profil zaufany lub e-dowód dopuszcza się składanie ofert w formacie pdf zamiast jej papierowej wersji, za </w:t>
      </w:r>
      <w:r w:rsidR="003703BD" w:rsidRPr="00622DBF">
        <w:rPr>
          <w:rFonts w:ascii="Arial" w:hAnsi="Arial" w:cs="Arial"/>
          <w:b/>
          <w:color w:val="000000" w:themeColor="text1"/>
        </w:rPr>
        <w:t>pomocą e-</w:t>
      </w:r>
      <w:r w:rsidR="00A003ED" w:rsidRPr="00622DBF">
        <w:rPr>
          <w:rFonts w:ascii="Arial" w:hAnsi="Arial" w:cs="Arial"/>
          <w:b/>
          <w:color w:val="000000" w:themeColor="text1"/>
        </w:rPr>
        <w:t>D</w:t>
      </w:r>
      <w:r w:rsidR="003703BD" w:rsidRPr="00622DBF">
        <w:rPr>
          <w:rFonts w:ascii="Arial" w:hAnsi="Arial" w:cs="Arial"/>
          <w:b/>
          <w:color w:val="000000" w:themeColor="text1"/>
        </w:rPr>
        <w:t>oręczeń (</w:t>
      </w:r>
      <w:r w:rsidR="00C97419" w:rsidRPr="00622DBF">
        <w:rPr>
          <w:rFonts w:ascii="Arial" w:hAnsi="Arial" w:cs="Arial"/>
          <w:b/>
          <w:color w:val="000000" w:themeColor="text1"/>
        </w:rPr>
        <w:t xml:space="preserve">na </w:t>
      </w:r>
      <w:r w:rsidR="003703BD" w:rsidRPr="00622DBF">
        <w:rPr>
          <w:rFonts w:ascii="Arial" w:hAnsi="Arial" w:cs="Arial"/>
          <w:b/>
          <w:color w:val="000000" w:themeColor="text1"/>
        </w:rPr>
        <w:t xml:space="preserve">adres: </w:t>
      </w:r>
      <w:r w:rsidR="007E3237" w:rsidRPr="00622DBF">
        <w:rPr>
          <w:rFonts w:ascii="Arial" w:hAnsi="Arial" w:cs="Arial"/>
          <w:b/>
          <w:color w:val="000000" w:themeColor="text1"/>
        </w:rPr>
        <w:t>AE:PL-23858-54008-WFCII-33</w:t>
      </w:r>
      <w:r w:rsidR="003703BD" w:rsidRPr="00622DBF">
        <w:rPr>
          <w:rFonts w:ascii="Arial" w:hAnsi="Arial" w:cs="Arial"/>
          <w:b/>
          <w:color w:val="000000" w:themeColor="text1"/>
        </w:rPr>
        <w:t>)</w:t>
      </w:r>
    </w:p>
    <w:p w14:paraId="7FE326D3" w14:textId="74ED09A9" w:rsidR="007E3237" w:rsidRPr="00622DBF" w:rsidRDefault="005F5BAE" w:rsidP="007E3237">
      <w:pPr>
        <w:pStyle w:val="Akapitzlist"/>
        <w:tabs>
          <w:tab w:val="left" w:pos="426"/>
        </w:tabs>
        <w:autoSpaceDE w:val="0"/>
        <w:autoSpaceDN w:val="0"/>
        <w:adjustRightInd w:val="0"/>
        <w:spacing w:line="276" w:lineRule="auto"/>
        <w:ind w:left="284"/>
        <w:contextualSpacing/>
        <w:rPr>
          <w:rFonts w:ascii="Arial" w:hAnsi="Arial" w:cs="Arial"/>
          <w:b/>
          <w:color w:val="000000" w:themeColor="text1"/>
        </w:rPr>
      </w:pPr>
      <w:r w:rsidRPr="00622DBF">
        <w:rPr>
          <w:rFonts w:ascii="Arial" w:hAnsi="Arial" w:cs="Arial"/>
          <w:b/>
          <w:color w:val="000000" w:themeColor="text1"/>
        </w:rPr>
        <w:t xml:space="preserve">UWAGA! </w:t>
      </w:r>
      <w:r w:rsidR="007E3237" w:rsidRPr="00622DBF">
        <w:rPr>
          <w:rFonts w:ascii="Arial" w:hAnsi="Arial" w:cs="Arial"/>
          <w:b/>
          <w:color w:val="000000" w:themeColor="text1"/>
        </w:rPr>
        <w:t xml:space="preserve">Złożenie oferty przez </w:t>
      </w:r>
      <w:proofErr w:type="spellStart"/>
      <w:r w:rsidR="007E3237" w:rsidRPr="00622DBF">
        <w:rPr>
          <w:rFonts w:ascii="Arial" w:hAnsi="Arial" w:cs="Arial"/>
          <w:b/>
          <w:color w:val="000000" w:themeColor="text1"/>
        </w:rPr>
        <w:t>ePUAP</w:t>
      </w:r>
      <w:proofErr w:type="spellEnd"/>
      <w:r w:rsidR="007E3237" w:rsidRPr="00622DBF">
        <w:rPr>
          <w:rFonts w:ascii="Arial" w:hAnsi="Arial" w:cs="Arial"/>
          <w:b/>
          <w:color w:val="000000" w:themeColor="text1"/>
        </w:rPr>
        <w:t xml:space="preserve"> uznaje się za nieskuteczne doręczenie i oferta taka nie będzie podlegać ocenie formalnej i merytorycznej.</w:t>
      </w:r>
    </w:p>
    <w:p w14:paraId="2BEA7D5D" w14:textId="3552A3B0" w:rsidR="009B77F0" w:rsidRPr="007E3237" w:rsidRDefault="009B77F0" w:rsidP="00D240B1">
      <w:pPr>
        <w:pStyle w:val="Akapitzlist"/>
        <w:numPr>
          <w:ilvl w:val="0"/>
          <w:numId w:val="24"/>
        </w:numPr>
        <w:tabs>
          <w:tab w:val="left" w:pos="426"/>
        </w:tabs>
        <w:autoSpaceDE w:val="0"/>
        <w:autoSpaceDN w:val="0"/>
        <w:adjustRightInd w:val="0"/>
        <w:spacing w:line="276" w:lineRule="auto"/>
        <w:ind w:left="284" w:hanging="281"/>
        <w:contextualSpacing/>
        <w:rPr>
          <w:rFonts w:ascii="Arial" w:hAnsi="Arial" w:cs="Arial"/>
        </w:rPr>
      </w:pPr>
      <w:r w:rsidRPr="007E3237">
        <w:rPr>
          <w:rFonts w:ascii="Arial" w:hAnsi="Arial" w:cs="Arial"/>
        </w:rPr>
        <w:t xml:space="preserve">Zasady </w:t>
      </w:r>
      <w:r w:rsidR="00B164B2">
        <w:rPr>
          <w:rFonts w:ascii="Arial" w:hAnsi="Arial" w:cs="Arial"/>
        </w:rPr>
        <w:t xml:space="preserve">załatwiania </w:t>
      </w:r>
      <w:r w:rsidRPr="007E3237">
        <w:rPr>
          <w:rFonts w:ascii="Arial" w:hAnsi="Arial" w:cs="Arial"/>
        </w:rPr>
        <w:t xml:space="preserve">spraw </w:t>
      </w:r>
      <w:r w:rsidR="00B164B2">
        <w:rPr>
          <w:rFonts w:ascii="Arial" w:hAnsi="Arial" w:cs="Arial"/>
        </w:rPr>
        <w:t>w Regionalnym Ośrodku Polityki Społecznej w Krakowie</w:t>
      </w:r>
      <w:r w:rsidRPr="007E3237">
        <w:rPr>
          <w:rFonts w:ascii="Arial" w:hAnsi="Arial" w:cs="Arial"/>
        </w:rPr>
        <w:t xml:space="preserve"> dostępne są pod linkiem</w:t>
      </w:r>
      <w:r w:rsidR="0060283B" w:rsidRPr="007E3237">
        <w:rPr>
          <w:rFonts w:ascii="Arial" w:hAnsi="Arial" w:cs="Arial"/>
        </w:rPr>
        <w:t>:</w:t>
      </w:r>
      <w:r w:rsidRPr="007E3237">
        <w:rPr>
          <w:rFonts w:ascii="Arial" w:hAnsi="Arial" w:cs="Arial"/>
        </w:rPr>
        <w:t xml:space="preserve"> </w:t>
      </w:r>
    </w:p>
    <w:p w14:paraId="5DD826C9" w14:textId="77777777" w:rsidR="009B77F0" w:rsidRPr="00C548E4" w:rsidRDefault="009B77F0" w:rsidP="009B77F0">
      <w:pPr>
        <w:pStyle w:val="Akapitzlist"/>
        <w:tabs>
          <w:tab w:val="left" w:pos="426"/>
        </w:tabs>
        <w:autoSpaceDE w:val="0"/>
        <w:autoSpaceDN w:val="0"/>
        <w:adjustRightInd w:val="0"/>
        <w:spacing w:line="276" w:lineRule="auto"/>
        <w:ind w:left="284"/>
        <w:contextualSpacing/>
        <w:rPr>
          <w:rFonts w:ascii="Arial" w:hAnsi="Arial" w:cs="Arial"/>
        </w:rPr>
      </w:pPr>
      <w:hyperlink r:id="rId10" w:history="1">
        <w:r w:rsidRPr="00436602">
          <w:rPr>
            <w:rStyle w:val="Hipercze"/>
            <w:rFonts w:ascii="Arial" w:hAnsi="Arial" w:cs="Arial"/>
          </w:rPr>
          <w:t>https://bip.malopolska.pl/ropswkrakowie,m,416229,zalatwianie-spraw.html</w:t>
        </w:r>
      </w:hyperlink>
    </w:p>
    <w:p w14:paraId="4854CA3B" w14:textId="0C5DE9DA" w:rsidR="009B77F0" w:rsidRPr="00C548E4" w:rsidRDefault="009B77F0" w:rsidP="009B77F0">
      <w:pPr>
        <w:pStyle w:val="Akapitzlist"/>
        <w:tabs>
          <w:tab w:val="left" w:pos="426"/>
        </w:tabs>
        <w:autoSpaceDE w:val="0"/>
        <w:autoSpaceDN w:val="0"/>
        <w:adjustRightInd w:val="0"/>
        <w:spacing w:line="276" w:lineRule="auto"/>
        <w:ind w:left="284"/>
        <w:contextualSpacing/>
        <w:rPr>
          <w:rFonts w:ascii="Arial" w:hAnsi="Arial" w:cs="Arial"/>
          <w:b/>
        </w:rPr>
      </w:pPr>
      <w:r w:rsidRPr="00C548E4">
        <w:rPr>
          <w:rFonts w:ascii="Arial" w:hAnsi="Arial" w:cs="Arial"/>
          <w:b/>
        </w:rPr>
        <w:t>Wszystkie dokumenty dołączone do pisma ogólnego (oferta, załączniki)</w:t>
      </w:r>
      <w:r w:rsidRPr="00C548E4">
        <w:rPr>
          <w:rFonts w:ascii="Arial" w:hAnsi="Arial" w:cs="Arial"/>
        </w:rPr>
        <w:t xml:space="preserve"> </w:t>
      </w:r>
      <w:r w:rsidRPr="00C548E4">
        <w:rPr>
          <w:rFonts w:ascii="Arial" w:hAnsi="Arial" w:cs="Arial"/>
          <w:b/>
        </w:rPr>
        <w:t>muszą zostać podpisane elektronicznie (tj. podpis</w:t>
      </w:r>
      <w:r w:rsidR="0060283B">
        <w:rPr>
          <w:rFonts w:ascii="Arial" w:hAnsi="Arial" w:cs="Arial"/>
          <w:b/>
        </w:rPr>
        <w:t>em</w:t>
      </w:r>
      <w:r w:rsidRPr="00C548E4">
        <w:rPr>
          <w:rFonts w:ascii="Arial" w:hAnsi="Arial" w:cs="Arial"/>
          <w:b/>
        </w:rPr>
        <w:t xml:space="preserve"> kwalifikowany</w:t>
      </w:r>
      <w:r w:rsidR="0060283B">
        <w:rPr>
          <w:rFonts w:ascii="Arial" w:hAnsi="Arial" w:cs="Arial"/>
          <w:b/>
        </w:rPr>
        <w:t>m</w:t>
      </w:r>
      <w:r w:rsidRPr="00C548E4">
        <w:rPr>
          <w:rFonts w:ascii="Arial" w:hAnsi="Arial" w:cs="Arial"/>
          <w:b/>
        </w:rPr>
        <w:t>, profil</w:t>
      </w:r>
      <w:r w:rsidR="0060283B">
        <w:rPr>
          <w:rFonts w:ascii="Arial" w:hAnsi="Arial" w:cs="Arial"/>
          <w:b/>
        </w:rPr>
        <w:t>em</w:t>
      </w:r>
      <w:r w:rsidRPr="00C548E4">
        <w:rPr>
          <w:rFonts w:ascii="Arial" w:hAnsi="Arial" w:cs="Arial"/>
          <w:b/>
        </w:rPr>
        <w:t xml:space="preserve"> zaufany</w:t>
      </w:r>
      <w:r w:rsidR="0060283B">
        <w:rPr>
          <w:rFonts w:ascii="Arial" w:hAnsi="Arial" w:cs="Arial"/>
          <w:b/>
        </w:rPr>
        <w:t>m</w:t>
      </w:r>
      <w:r w:rsidRPr="00C548E4">
        <w:rPr>
          <w:rFonts w:ascii="Arial" w:hAnsi="Arial" w:cs="Arial"/>
          <w:b/>
        </w:rPr>
        <w:t xml:space="preserve"> lub e-dow</w:t>
      </w:r>
      <w:r w:rsidR="0060283B">
        <w:rPr>
          <w:rFonts w:ascii="Arial" w:hAnsi="Arial" w:cs="Arial"/>
          <w:b/>
        </w:rPr>
        <w:t>o</w:t>
      </w:r>
      <w:r w:rsidRPr="00C548E4">
        <w:rPr>
          <w:rFonts w:ascii="Arial" w:hAnsi="Arial" w:cs="Arial"/>
          <w:b/>
        </w:rPr>
        <w:t>d</w:t>
      </w:r>
      <w:r w:rsidR="0060283B">
        <w:rPr>
          <w:rFonts w:ascii="Arial" w:hAnsi="Arial" w:cs="Arial"/>
          <w:b/>
        </w:rPr>
        <w:t>em</w:t>
      </w:r>
      <w:r w:rsidRPr="00C548E4">
        <w:rPr>
          <w:rFonts w:ascii="Arial" w:hAnsi="Arial" w:cs="Arial"/>
          <w:b/>
        </w:rPr>
        <w:t>) przez wszystkie wymagane osoby upoważnione do składania oświadczeń woli w imieniu Oferenta.</w:t>
      </w:r>
      <w:r w:rsidRPr="00C548E4">
        <w:rPr>
          <w:rFonts w:ascii="Arial" w:hAnsi="Arial" w:cs="Arial"/>
        </w:rPr>
        <w:t xml:space="preserve"> </w:t>
      </w:r>
      <w:r w:rsidR="00DD3CED">
        <w:rPr>
          <w:rFonts w:ascii="Arial" w:hAnsi="Arial" w:cs="Arial"/>
        </w:rPr>
        <w:br/>
      </w:r>
      <w:r w:rsidRPr="00C548E4">
        <w:rPr>
          <w:rFonts w:ascii="Arial" w:hAnsi="Arial" w:cs="Arial"/>
          <w:b/>
        </w:rPr>
        <w:t>UWAGA! Skan podpisu nie jest podpisem elektronicznym.</w:t>
      </w:r>
    </w:p>
    <w:bookmarkEnd w:id="14"/>
    <w:p w14:paraId="77DF11C5" w14:textId="4BC0D15F" w:rsidR="009B77F0" w:rsidRPr="00042983" w:rsidRDefault="009B77F0" w:rsidP="00D240B1">
      <w:pPr>
        <w:pStyle w:val="Akapitzlist"/>
        <w:numPr>
          <w:ilvl w:val="0"/>
          <w:numId w:val="24"/>
        </w:numPr>
        <w:tabs>
          <w:tab w:val="left" w:pos="284"/>
        </w:tabs>
        <w:autoSpaceDE w:val="0"/>
        <w:autoSpaceDN w:val="0"/>
        <w:adjustRightInd w:val="0"/>
        <w:spacing w:line="276" w:lineRule="auto"/>
        <w:ind w:left="284" w:hanging="281"/>
        <w:contextualSpacing/>
        <w:rPr>
          <w:rFonts w:ascii="Arial" w:hAnsi="Arial" w:cs="Arial"/>
          <w:b/>
        </w:rPr>
      </w:pPr>
      <w:r w:rsidRPr="00042983">
        <w:rPr>
          <w:rFonts w:ascii="Arial" w:hAnsi="Arial" w:cs="Arial"/>
          <w:b/>
          <w:lang w:eastAsia="pl-PL"/>
        </w:rPr>
        <w:t xml:space="preserve">Suma kontrolna wygenerowanej oferty składanej do </w:t>
      </w:r>
      <w:r w:rsidRPr="00042983">
        <w:rPr>
          <w:rFonts w:ascii="Arial" w:hAnsi="Arial" w:cs="Arial"/>
          <w:b/>
        </w:rPr>
        <w:t>Regionalnego Ośrodka Polityki Społecznej w Krakowie</w:t>
      </w:r>
      <w:r>
        <w:rPr>
          <w:rFonts w:ascii="Arial" w:hAnsi="Arial" w:cs="Arial"/>
          <w:b/>
        </w:rPr>
        <w:t xml:space="preserve"> lub Urzędu Marszałkowskiego Województwa Małopolskiego</w:t>
      </w:r>
      <w:r w:rsidRPr="00042983">
        <w:rPr>
          <w:rFonts w:ascii="Arial" w:hAnsi="Arial" w:cs="Arial"/>
          <w:b/>
        </w:rPr>
        <w:t xml:space="preserve"> </w:t>
      </w:r>
      <w:r w:rsidRPr="00042983">
        <w:rPr>
          <w:rFonts w:ascii="Arial" w:hAnsi="Arial" w:cs="Arial"/>
          <w:b/>
          <w:lang w:eastAsia="pl-PL"/>
        </w:rPr>
        <w:t xml:space="preserve">musi być tożsama z sumą kontrolną ostatecznej oferty złożonej w </w:t>
      </w:r>
      <w:r w:rsidRPr="00622DBF">
        <w:rPr>
          <w:rFonts w:ascii="Arial" w:hAnsi="Arial" w:cs="Arial"/>
          <w:b/>
          <w:color w:val="000000" w:themeColor="text1"/>
          <w:lang w:eastAsia="pl-PL"/>
        </w:rPr>
        <w:t>Generatorze</w:t>
      </w:r>
      <w:r w:rsidR="00150E6B" w:rsidRPr="00622DBF">
        <w:rPr>
          <w:rFonts w:ascii="Arial" w:hAnsi="Arial" w:cs="Arial"/>
          <w:b/>
          <w:color w:val="000000" w:themeColor="text1"/>
          <w:lang w:eastAsia="pl-PL"/>
        </w:rPr>
        <w:t xml:space="preserve"> </w:t>
      </w:r>
      <w:proofErr w:type="spellStart"/>
      <w:r w:rsidR="00150E6B" w:rsidRPr="00622DBF">
        <w:rPr>
          <w:rFonts w:ascii="Arial" w:hAnsi="Arial" w:cs="Arial"/>
          <w:b/>
          <w:color w:val="000000" w:themeColor="text1"/>
          <w:lang w:eastAsia="pl-PL"/>
        </w:rPr>
        <w:t>eNGO</w:t>
      </w:r>
      <w:proofErr w:type="spellEnd"/>
      <w:r w:rsidRPr="00622DBF">
        <w:rPr>
          <w:rFonts w:ascii="Arial" w:hAnsi="Arial" w:cs="Arial"/>
          <w:b/>
          <w:color w:val="000000" w:themeColor="text1"/>
          <w:lang w:eastAsia="pl-PL"/>
        </w:rPr>
        <w:t>.</w:t>
      </w:r>
    </w:p>
    <w:p w14:paraId="43B9B8B0" w14:textId="32BE6F97" w:rsidR="009B77F0" w:rsidRPr="00E3216D" w:rsidRDefault="009B77F0" w:rsidP="00D240B1">
      <w:pPr>
        <w:pStyle w:val="Akapitzlist"/>
        <w:widowControl w:val="0"/>
        <w:numPr>
          <w:ilvl w:val="0"/>
          <w:numId w:val="24"/>
        </w:numPr>
        <w:tabs>
          <w:tab w:val="left" w:pos="477"/>
        </w:tabs>
        <w:autoSpaceDE w:val="0"/>
        <w:autoSpaceDN w:val="0"/>
        <w:spacing w:before="34" w:line="276" w:lineRule="auto"/>
        <w:ind w:right="-68"/>
        <w:rPr>
          <w:rFonts w:ascii="Arial" w:hAnsi="Arial" w:cs="Arial"/>
        </w:rPr>
      </w:pPr>
      <w:r w:rsidRPr="003700D4">
        <w:rPr>
          <w:rFonts w:ascii="Arial" w:hAnsi="Arial" w:cs="Arial"/>
        </w:rPr>
        <w:t xml:space="preserve">Oferty złożone tylko w formie papierowej lub </w:t>
      </w:r>
      <w:r w:rsidR="005500AA">
        <w:rPr>
          <w:rFonts w:ascii="Arial" w:hAnsi="Arial" w:cs="Arial"/>
        </w:rPr>
        <w:t xml:space="preserve">tylko w formie elektronicznej (z zastrzeżeniem pkt 5) lub złożone w formie </w:t>
      </w:r>
      <w:r w:rsidRPr="003700D4">
        <w:rPr>
          <w:rFonts w:ascii="Arial" w:hAnsi="Arial" w:cs="Arial"/>
        </w:rPr>
        <w:t xml:space="preserve">elektronicznej z pominięciem Generatora </w:t>
      </w:r>
      <w:proofErr w:type="spellStart"/>
      <w:r w:rsidRPr="003700D4">
        <w:rPr>
          <w:rFonts w:ascii="Arial" w:hAnsi="Arial" w:cs="Arial"/>
        </w:rPr>
        <w:t>eNGO</w:t>
      </w:r>
      <w:proofErr w:type="spellEnd"/>
      <w:r w:rsidRPr="003700D4">
        <w:rPr>
          <w:rFonts w:ascii="Arial" w:hAnsi="Arial" w:cs="Arial"/>
        </w:rPr>
        <w:t xml:space="preserve"> </w:t>
      </w:r>
      <w:r w:rsidRPr="00E3216D">
        <w:rPr>
          <w:rFonts w:ascii="Arial" w:hAnsi="Arial" w:cs="Arial"/>
        </w:rPr>
        <w:t xml:space="preserve">zostaną odrzucone z przyczyn formalnych. </w:t>
      </w:r>
    </w:p>
    <w:p w14:paraId="46EF172C" w14:textId="77777777" w:rsidR="009B77F0" w:rsidRPr="00C548E4" w:rsidRDefault="009B77F0" w:rsidP="00D240B1">
      <w:pPr>
        <w:pStyle w:val="Akapitzlist"/>
        <w:numPr>
          <w:ilvl w:val="0"/>
          <w:numId w:val="24"/>
        </w:numPr>
        <w:tabs>
          <w:tab w:val="left" w:pos="284"/>
        </w:tabs>
        <w:autoSpaceDE w:val="0"/>
        <w:autoSpaceDN w:val="0"/>
        <w:adjustRightInd w:val="0"/>
        <w:spacing w:line="276" w:lineRule="auto"/>
        <w:ind w:left="284" w:hanging="281"/>
        <w:contextualSpacing/>
        <w:rPr>
          <w:rFonts w:ascii="Arial" w:hAnsi="Arial" w:cs="Arial"/>
        </w:rPr>
      </w:pPr>
      <w:r w:rsidRPr="00C548E4">
        <w:rPr>
          <w:rFonts w:ascii="Arial" w:hAnsi="Arial" w:cs="Arial"/>
        </w:rPr>
        <w:t xml:space="preserve">Do oferty należy dołączyć następujące załączniki: </w:t>
      </w:r>
    </w:p>
    <w:p w14:paraId="5D58C7A7" w14:textId="77777777" w:rsidR="009B77F0" w:rsidRPr="00CC4AE1" w:rsidRDefault="009B77F0" w:rsidP="00D240B1">
      <w:pPr>
        <w:pStyle w:val="Akapitzlist"/>
        <w:numPr>
          <w:ilvl w:val="0"/>
          <w:numId w:val="25"/>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 xml:space="preserve">aktualny dokument stanowiący o podstawie działalności Oferenta/Oferentów, </w:t>
      </w:r>
      <w:r w:rsidRPr="00CC4AE1">
        <w:rPr>
          <w:rFonts w:ascii="Arial" w:hAnsi="Arial" w:cs="Arial"/>
        </w:rPr>
        <w:t>potwierdzający status prawny i umocowanie osób go reprezentujących:</w:t>
      </w:r>
    </w:p>
    <w:p w14:paraId="31F03540" w14:textId="41563D94" w:rsidR="009B77F0" w:rsidRPr="00A67AFA" w:rsidRDefault="009B77F0" w:rsidP="00D240B1">
      <w:pPr>
        <w:pStyle w:val="Akapitzlist"/>
        <w:numPr>
          <w:ilvl w:val="1"/>
          <w:numId w:val="36"/>
        </w:numPr>
        <w:autoSpaceDE w:val="0"/>
        <w:autoSpaceDN w:val="0"/>
        <w:adjustRightInd w:val="0"/>
        <w:spacing w:line="276" w:lineRule="auto"/>
        <w:ind w:left="851" w:hanging="357"/>
        <w:contextualSpacing/>
        <w:jc w:val="both"/>
        <w:rPr>
          <w:rFonts w:ascii="Arial" w:hAnsi="Arial" w:cs="Arial"/>
        </w:rPr>
      </w:pPr>
      <w:r w:rsidRPr="00CC4AE1">
        <w:rPr>
          <w:rFonts w:ascii="Arial" w:hAnsi="Arial" w:cs="Arial"/>
        </w:rPr>
        <w:t>w przypadku fundacji, stowarzyszeń oraz spółdzielni socjalnych – aktualn</w:t>
      </w:r>
      <w:r w:rsidR="000D3DDC">
        <w:rPr>
          <w:rFonts w:ascii="Arial" w:hAnsi="Arial" w:cs="Arial"/>
        </w:rPr>
        <w:t>ą</w:t>
      </w:r>
      <w:r w:rsidRPr="00CC4AE1">
        <w:rPr>
          <w:rFonts w:ascii="Arial" w:hAnsi="Arial" w:cs="Arial"/>
        </w:rPr>
        <w:t xml:space="preserve"> (tzn. zgodn</w:t>
      </w:r>
      <w:r w:rsidR="000D3DDC">
        <w:rPr>
          <w:rFonts w:ascii="Arial" w:hAnsi="Arial" w:cs="Arial"/>
        </w:rPr>
        <w:t>ą</w:t>
      </w:r>
      <w:r w:rsidRPr="00CC4AE1">
        <w:rPr>
          <w:rFonts w:ascii="Arial" w:hAnsi="Arial" w:cs="Arial"/>
        </w:rPr>
        <w:t xml:space="preserve"> ze stanem faktycznym) informacj</w:t>
      </w:r>
      <w:r w:rsidR="000D3DDC">
        <w:rPr>
          <w:rFonts w:ascii="Arial" w:hAnsi="Arial" w:cs="Arial"/>
        </w:rPr>
        <w:t>ę</w:t>
      </w:r>
      <w:r w:rsidRPr="00CC4AE1">
        <w:rPr>
          <w:rFonts w:ascii="Arial" w:hAnsi="Arial" w:cs="Arial"/>
        </w:rPr>
        <w:t xml:space="preserve"> odpowiadając</w:t>
      </w:r>
      <w:r w:rsidR="000D3DDC">
        <w:rPr>
          <w:rFonts w:ascii="Arial" w:hAnsi="Arial" w:cs="Arial"/>
        </w:rPr>
        <w:t>ą</w:t>
      </w:r>
      <w:r w:rsidRPr="00CC4AE1">
        <w:rPr>
          <w:rFonts w:ascii="Arial" w:hAnsi="Arial" w:cs="Arial"/>
        </w:rPr>
        <w:t xml:space="preserve"> aktualnemu</w:t>
      </w:r>
      <w:r w:rsidR="00D24949">
        <w:rPr>
          <w:rFonts w:ascii="Arial" w:hAnsi="Arial" w:cs="Arial"/>
        </w:rPr>
        <w:t xml:space="preserve"> lub</w:t>
      </w:r>
      <w:r w:rsidRPr="00CC4AE1">
        <w:rPr>
          <w:rFonts w:ascii="Arial" w:hAnsi="Arial" w:cs="Arial"/>
        </w:rPr>
        <w:t xml:space="preserve"> pełnemu odpisowi z Krajowego Rejestru Sądowego</w:t>
      </w:r>
      <w:r w:rsidR="009B612E" w:rsidRPr="009B612E">
        <w:rPr>
          <w:rFonts w:ascii="Arial" w:hAnsi="Arial" w:cs="Arial"/>
        </w:rPr>
        <w:t xml:space="preserve"> </w:t>
      </w:r>
      <w:r w:rsidR="009B612E">
        <w:rPr>
          <w:rFonts w:ascii="Arial" w:hAnsi="Arial" w:cs="Arial"/>
        </w:rPr>
        <w:t>(</w:t>
      </w:r>
      <w:r w:rsidR="009B612E" w:rsidRPr="00CC4AE1">
        <w:rPr>
          <w:rFonts w:ascii="Arial" w:hAnsi="Arial" w:cs="Arial"/>
        </w:rPr>
        <w:t>KRS</w:t>
      </w:r>
      <w:r w:rsidR="009B612E">
        <w:rPr>
          <w:rFonts w:ascii="Arial" w:hAnsi="Arial" w:cs="Arial"/>
        </w:rPr>
        <w:t>)</w:t>
      </w:r>
      <w:r w:rsidRPr="00CC4AE1">
        <w:rPr>
          <w:rFonts w:ascii="Arial" w:hAnsi="Arial" w:cs="Arial"/>
        </w:rPr>
        <w:t xml:space="preserve">; </w:t>
      </w:r>
      <w:proofErr w:type="gramStart"/>
      <w:r w:rsidR="00060D84">
        <w:rPr>
          <w:rFonts w:ascii="Arial" w:hAnsi="Arial" w:cs="Arial"/>
        </w:rPr>
        <w:t>f</w:t>
      </w:r>
      <w:r w:rsidRPr="00CC4AE1">
        <w:rPr>
          <w:rFonts w:ascii="Arial" w:hAnsi="Arial" w:cs="Arial"/>
        </w:rPr>
        <w:t>akultatywnie,  dokument</w:t>
      </w:r>
      <w:r w:rsidR="00F2294F">
        <w:rPr>
          <w:rFonts w:ascii="Arial" w:hAnsi="Arial" w:cs="Arial"/>
        </w:rPr>
        <w:t>y</w:t>
      </w:r>
      <w:proofErr w:type="gramEnd"/>
      <w:r w:rsidRPr="00CC4AE1">
        <w:rPr>
          <w:rFonts w:ascii="Arial" w:hAnsi="Arial" w:cs="Arial"/>
        </w:rPr>
        <w:t xml:space="preserve"> powszechnie dostępn</w:t>
      </w:r>
      <w:r w:rsidR="00F2294F">
        <w:rPr>
          <w:rFonts w:ascii="Arial" w:hAnsi="Arial" w:cs="Arial"/>
        </w:rPr>
        <w:t xml:space="preserve">e </w:t>
      </w:r>
      <w:r w:rsidRPr="00CC4AE1">
        <w:rPr>
          <w:rFonts w:ascii="Arial" w:hAnsi="Arial" w:cs="Arial"/>
        </w:rPr>
        <w:t xml:space="preserve">mogą być wygenerowane </w:t>
      </w:r>
      <w:r w:rsidR="00060D84" w:rsidRPr="00CC4AE1">
        <w:rPr>
          <w:rFonts w:ascii="Arial" w:hAnsi="Arial" w:cs="Arial"/>
        </w:rPr>
        <w:t xml:space="preserve">przez </w:t>
      </w:r>
      <w:r w:rsidR="00060D84" w:rsidRPr="00A67AFA">
        <w:rPr>
          <w:rFonts w:ascii="Arial" w:hAnsi="Arial" w:cs="Arial"/>
        </w:rPr>
        <w:t xml:space="preserve">Zleceniodawcę </w:t>
      </w:r>
      <w:r w:rsidRPr="00A67AFA">
        <w:rPr>
          <w:rFonts w:ascii="Arial" w:hAnsi="Arial" w:cs="Arial"/>
        </w:rPr>
        <w:t xml:space="preserve">ze strony </w:t>
      </w:r>
      <w:hyperlink r:id="rId11" w:history="1">
        <w:r w:rsidRPr="00A67AFA">
          <w:rPr>
            <w:rStyle w:val="Hipercze"/>
            <w:rFonts w:ascii="Arial" w:hAnsi="Arial" w:cs="Arial"/>
          </w:rPr>
          <w:t>Portalu Rejestrów Sądowych</w:t>
        </w:r>
      </w:hyperlink>
      <w:r w:rsidR="000D3DDC" w:rsidRPr="00A67AFA">
        <w:rPr>
          <w:rFonts w:ascii="Arial" w:hAnsi="Arial" w:cs="Arial"/>
        </w:rPr>
        <w:t>;</w:t>
      </w:r>
    </w:p>
    <w:p w14:paraId="67379B15" w14:textId="242521CD" w:rsidR="009B77F0" w:rsidRDefault="009B77F0" w:rsidP="00D240B1">
      <w:pPr>
        <w:pStyle w:val="Akapitzlist"/>
        <w:numPr>
          <w:ilvl w:val="1"/>
          <w:numId w:val="36"/>
        </w:numPr>
        <w:autoSpaceDE w:val="0"/>
        <w:autoSpaceDN w:val="0"/>
        <w:adjustRightInd w:val="0"/>
        <w:spacing w:line="276" w:lineRule="auto"/>
        <w:ind w:left="851" w:hanging="357"/>
        <w:contextualSpacing/>
        <w:jc w:val="both"/>
        <w:rPr>
          <w:rFonts w:ascii="Arial" w:hAnsi="Arial" w:cs="Arial"/>
        </w:rPr>
      </w:pPr>
      <w:r w:rsidRPr="00A67AFA">
        <w:rPr>
          <w:rFonts w:ascii="Arial" w:hAnsi="Arial" w:cs="Arial"/>
        </w:rPr>
        <w:lastRenderedPageBreak/>
        <w:t>w przypadku kościelnych osób prawnych – aktualne zaświadczenie o osobowości prawnej parafii/</w:t>
      </w:r>
      <w:r w:rsidRPr="00A67AFA">
        <w:rPr>
          <w:rFonts w:ascii="Arial" w:hAnsi="Arial" w:cs="Arial"/>
          <w:shd w:val="clear" w:color="auto" w:fill="FFFFFF" w:themeFill="background1"/>
        </w:rPr>
        <w:t xml:space="preserve">zakonu/innego związku wyznaniowego </w:t>
      </w:r>
      <w:r w:rsidRPr="00A67AFA">
        <w:rPr>
          <w:rFonts w:ascii="Arial" w:hAnsi="Arial" w:cs="Arial"/>
        </w:rPr>
        <w:t>oraz aktualne upoważnienie dla proboszcza/przeora do reprezentowania parafii/zakonu/innego związku wyznaniowego i zaciągania zobowiązań finansowych;</w:t>
      </w:r>
      <w:r w:rsidRPr="00A67AFA">
        <w:rPr>
          <w:rFonts w:ascii="Arial" w:hAnsi="Arial" w:cs="Arial"/>
          <w:b/>
          <w:bCs/>
        </w:rPr>
        <w:t xml:space="preserve"> dodatkowo</w:t>
      </w:r>
      <w:r w:rsidRPr="00A67AFA">
        <w:rPr>
          <w:rFonts w:ascii="Arial" w:hAnsi="Arial" w:cs="Arial"/>
          <w:bCs/>
        </w:rPr>
        <w:t xml:space="preserve"> </w:t>
      </w:r>
      <w:r w:rsidR="00060D84" w:rsidRPr="00A67AFA">
        <w:rPr>
          <w:rFonts w:ascii="Arial" w:hAnsi="Arial" w:cs="Arial"/>
          <w:bCs/>
        </w:rPr>
        <w:t xml:space="preserve">wymagane jest </w:t>
      </w:r>
      <w:r w:rsidRPr="00A67AFA">
        <w:rPr>
          <w:rFonts w:ascii="Arial" w:hAnsi="Arial" w:cs="Arial"/>
          <w:b/>
          <w:bCs/>
        </w:rPr>
        <w:t xml:space="preserve">oświadczenie </w:t>
      </w:r>
      <w:r w:rsidRPr="00A67AFA">
        <w:rPr>
          <w:rFonts w:ascii="Arial" w:hAnsi="Arial" w:cs="Arial"/>
        </w:rPr>
        <w:t>o następującej treści</w:t>
      </w:r>
      <w:r w:rsidR="00060D84" w:rsidRPr="00A67AFA">
        <w:rPr>
          <w:rFonts w:ascii="Arial" w:hAnsi="Arial" w:cs="Arial"/>
        </w:rPr>
        <w:t>:</w:t>
      </w:r>
      <w:r w:rsidRPr="00A67AFA">
        <w:rPr>
          <w:rFonts w:ascii="Arial" w:hAnsi="Arial" w:cs="Arial"/>
        </w:rPr>
        <w:t xml:space="preserve"> „Parafia/zgromadzenie zakonne/inny związek wyznaniowy składając niniejszą ofertę prowadzi działalność w sferach pożytku publicznego zgodnych z obszarem, celami i założeniami konkursu, tj. działalnością na rzecz </w:t>
      </w:r>
      <w:r w:rsidR="00E9224B" w:rsidRPr="00A67AFA">
        <w:rPr>
          <w:rFonts w:ascii="Arial" w:hAnsi="Arial" w:cs="Arial"/>
        </w:rPr>
        <w:t>rodziny, macierzyństwa, rodzicielstwa, upowszechniania i ochrony praw dziecka</w:t>
      </w:r>
      <w:r w:rsidRPr="00A67AFA">
        <w:rPr>
          <w:rFonts w:ascii="Arial" w:hAnsi="Arial" w:cs="Arial"/>
        </w:rPr>
        <w:t>”</w:t>
      </w:r>
      <w:r w:rsidR="000D3DDC" w:rsidRPr="00A67AFA">
        <w:rPr>
          <w:rFonts w:ascii="Arial" w:hAnsi="Arial" w:cs="Arial"/>
        </w:rPr>
        <w:t>;</w:t>
      </w:r>
    </w:p>
    <w:p w14:paraId="5B4575BB" w14:textId="3F8E887E" w:rsidR="009B77F0" w:rsidRPr="003C130F" w:rsidRDefault="009B77F0" w:rsidP="003C130F">
      <w:pPr>
        <w:pStyle w:val="Akapitzlist"/>
        <w:numPr>
          <w:ilvl w:val="1"/>
          <w:numId w:val="36"/>
        </w:numPr>
        <w:autoSpaceDE w:val="0"/>
        <w:autoSpaceDN w:val="0"/>
        <w:adjustRightInd w:val="0"/>
        <w:spacing w:line="276" w:lineRule="auto"/>
        <w:ind w:left="851" w:hanging="357"/>
        <w:contextualSpacing/>
        <w:jc w:val="both"/>
        <w:rPr>
          <w:rFonts w:ascii="Arial" w:hAnsi="Arial" w:cs="Arial"/>
        </w:rPr>
      </w:pPr>
      <w:r w:rsidRPr="003C130F">
        <w:rPr>
          <w:rFonts w:ascii="Arial" w:hAnsi="Arial" w:cs="Arial"/>
        </w:rPr>
        <w:t xml:space="preserve">w przypadku pozostałych podmiotów, które nie podlegają rejestracji w Krajowym Rejestrze Sądowym – inny dokument właściwy dla Oferenta/Oferentów. </w:t>
      </w:r>
      <w:r w:rsidRPr="003C130F">
        <w:rPr>
          <w:rFonts w:ascii="Arial" w:hAnsi="Arial" w:cs="Arial"/>
          <w:b/>
        </w:rPr>
        <w:t>Je</w:t>
      </w:r>
      <w:r w:rsidR="00060D84" w:rsidRPr="003C130F">
        <w:rPr>
          <w:rFonts w:ascii="Arial" w:hAnsi="Arial" w:cs="Arial"/>
          <w:b/>
        </w:rPr>
        <w:t>że</w:t>
      </w:r>
      <w:r w:rsidRPr="003C130F">
        <w:rPr>
          <w:rFonts w:ascii="Arial" w:hAnsi="Arial" w:cs="Arial"/>
          <w:b/>
        </w:rPr>
        <w:t>li ofertę składa stowarzyszenie zwykłe</w:t>
      </w:r>
      <w:r w:rsidR="00060D84" w:rsidRPr="003C130F">
        <w:rPr>
          <w:rFonts w:ascii="Arial" w:hAnsi="Arial" w:cs="Arial"/>
          <w:b/>
        </w:rPr>
        <w:t>,</w:t>
      </w:r>
      <w:r w:rsidRPr="003C130F">
        <w:rPr>
          <w:rFonts w:ascii="Arial" w:hAnsi="Arial" w:cs="Arial"/>
          <w:b/>
        </w:rPr>
        <w:t xml:space="preserve"> dokumentem właściwym będzie wypis z ewidencji</w:t>
      </w:r>
      <w:r w:rsidRPr="003C130F">
        <w:rPr>
          <w:rFonts w:ascii="Arial" w:hAnsi="Arial" w:cs="Arial"/>
        </w:rPr>
        <w:t xml:space="preserve"> zawierający następujące dane: nazwę stowarzyszenia, cel działania, adres siedziby, reprezentację stowarzyszenia, informację o statusie organizacji pożytku publicznego;</w:t>
      </w:r>
    </w:p>
    <w:p w14:paraId="12C25F80" w14:textId="2F6C5117" w:rsidR="009B77F0" w:rsidRPr="00CC4AE1" w:rsidRDefault="009B77F0" w:rsidP="00D240B1">
      <w:pPr>
        <w:pStyle w:val="Akapitzlist"/>
        <w:numPr>
          <w:ilvl w:val="1"/>
          <w:numId w:val="36"/>
        </w:numPr>
        <w:autoSpaceDE w:val="0"/>
        <w:autoSpaceDN w:val="0"/>
        <w:adjustRightInd w:val="0"/>
        <w:spacing w:line="276" w:lineRule="auto"/>
        <w:ind w:left="851" w:hanging="357"/>
        <w:contextualSpacing/>
        <w:jc w:val="both"/>
        <w:rPr>
          <w:rFonts w:ascii="Arial" w:hAnsi="Arial" w:cs="Arial"/>
          <w:color w:val="C00000"/>
        </w:rPr>
      </w:pPr>
      <w:r w:rsidRPr="00CC4AE1">
        <w:rPr>
          <w:rFonts w:ascii="Arial" w:hAnsi="Arial" w:cs="Arial"/>
        </w:rPr>
        <w:t xml:space="preserve">w przypadku, gdy </w:t>
      </w:r>
      <w:r w:rsidR="000D3DDC">
        <w:rPr>
          <w:rFonts w:ascii="Arial" w:hAnsi="Arial" w:cs="Arial"/>
        </w:rPr>
        <w:t>O</w:t>
      </w:r>
      <w:r w:rsidRPr="00CC4AE1">
        <w:rPr>
          <w:rFonts w:ascii="Arial" w:hAnsi="Arial" w:cs="Arial"/>
        </w:rPr>
        <w:t>ferent jest spółką prawa handlowego, o której mowa w art</w:t>
      </w:r>
      <w:r w:rsidR="00DC6A3E" w:rsidRPr="00CC4AE1">
        <w:rPr>
          <w:rFonts w:ascii="Arial" w:hAnsi="Arial" w:cs="Arial"/>
        </w:rPr>
        <w:t>.</w:t>
      </w:r>
      <w:r w:rsidR="00DC6A3E">
        <w:rPr>
          <w:rFonts w:ascii="Arial" w:hAnsi="Arial" w:cs="Arial"/>
        </w:rPr>
        <w:t> </w:t>
      </w:r>
      <w:r w:rsidRPr="00CC4AE1">
        <w:rPr>
          <w:rFonts w:ascii="Arial" w:hAnsi="Arial" w:cs="Arial"/>
        </w:rPr>
        <w:t>3 ust. 3 pkt 4 ustawy z dnia 24 kwietnia 2003 r. o działalności pożytku publicznego i o wolontariacie</w:t>
      </w:r>
      <w:r w:rsidR="000D3DDC">
        <w:rPr>
          <w:rFonts w:ascii="Arial" w:hAnsi="Arial" w:cs="Arial"/>
        </w:rPr>
        <w:t xml:space="preserve"> </w:t>
      </w:r>
      <w:r w:rsidR="000D3DDC" w:rsidRPr="00CC4AE1">
        <w:rPr>
          <w:rFonts w:ascii="Arial" w:hAnsi="Arial" w:cs="Arial"/>
        </w:rPr>
        <w:t>–</w:t>
      </w:r>
      <w:r w:rsidR="000D3DDC">
        <w:rPr>
          <w:rFonts w:ascii="Arial" w:hAnsi="Arial" w:cs="Arial"/>
        </w:rPr>
        <w:t xml:space="preserve"> </w:t>
      </w:r>
      <w:r w:rsidR="00DC6A3E">
        <w:rPr>
          <w:rFonts w:ascii="Arial" w:hAnsi="Arial" w:cs="Arial"/>
        </w:rPr>
        <w:t xml:space="preserve">oprócz dokumentu, o którym mowa w lit. a, także </w:t>
      </w:r>
      <w:r w:rsidR="000D3DDC" w:rsidRPr="00CC4AE1">
        <w:rPr>
          <w:rFonts w:ascii="Arial" w:hAnsi="Arial" w:cs="Arial"/>
        </w:rPr>
        <w:t>kopi</w:t>
      </w:r>
      <w:r w:rsidR="000D3DDC">
        <w:rPr>
          <w:rFonts w:ascii="Arial" w:hAnsi="Arial" w:cs="Arial"/>
        </w:rPr>
        <w:t>ę</w:t>
      </w:r>
      <w:r w:rsidR="000D3DDC" w:rsidRPr="00CC4AE1">
        <w:rPr>
          <w:rFonts w:ascii="Arial" w:hAnsi="Arial" w:cs="Arial"/>
        </w:rPr>
        <w:t xml:space="preserve"> umowy lub statutu spółki potwierdzon</w:t>
      </w:r>
      <w:r w:rsidR="000D3DDC">
        <w:rPr>
          <w:rFonts w:ascii="Arial" w:hAnsi="Arial" w:cs="Arial"/>
        </w:rPr>
        <w:t>ą</w:t>
      </w:r>
      <w:r w:rsidR="000D3DDC" w:rsidRPr="00CC4AE1">
        <w:rPr>
          <w:rFonts w:ascii="Arial" w:hAnsi="Arial" w:cs="Arial"/>
        </w:rPr>
        <w:t xml:space="preserve"> za zgodność z oryginałem</w:t>
      </w:r>
      <w:r w:rsidRPr="00CC4AE1">
        <w:rPr>
          <w:rFonts w:ascii="Arial" w:hAnsi="Arial" w:cs="Arial"/>
        </w:rPr>
        <w:t>;</w:t>
      </w:r>
    </w:p>
    <w:p w14:paraId="50F1AE31" w14:textId="696F9E25" w:rsidR="009B77F0" w:rsidRPr="00C548E4" w:rsidRDefault="009B77F0" w:rsidP="00D240B1">
      <w:pPr>
        <w:pStyle w:val="Akapitzlist"/>
        <w:numPr>
          <w:ilvl w:val="0"/>
          <w:numId w:val="25"/>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inne dokumenty, jeśli są wymagane, np.: szczególne upoważnienie osób do reprezentowania Oferenta/Oferentów</w:t>
      </w:r>
      <w:r w:rsidR="006C0F9B">
        <w:rPr>
          <w:rFonts w:ascii="Arial" w:hAnsi="Arial" w:cs="Arial"/>
        </w:rPr>
        <w:t>;</w:t>
      </w:r>
      <w:r w:rsidRPr="00C548E4">
        <w:rPr>
          <w:rFonts w:ascii="Arial" w:hAnsi="Arial" w:cs="Arial"/>
        </w:rPr>
        <w:t xml:space="preserve"> terenowe oddziały organizacji (nieposiadające osobowości prawnej) mogą złożyć wniosek wyłącznie za zgodą zarządu głównego organizacji (tj. na podstawie pełnomocnictwa rodzajowego </w:t>
      </w:r>
      <w:r w:rsidRPr="001F7CE5">
        <w:rPr>
          <w:rFonts w:ascii="Arial" w:hAnsi="Arial" w:cs="Arial"/>
        </w:rPr>
        <w:t>udzielonego przez zarząd główny)</w:t>
      </w:r>
      <w:r w:rsidR="006C0F9B">
        <w:rPr>
          <w:rFonts w:ascii="Arial" w:hAnsi="Arial" w:cs="Arial"/>
        </w:rPr>
        <w:t>;</w:t>
      </w:r>
      <w:r w:rsidRPr="001F7CE5">
        <w:rPr>
          <w:rFonts w:ascii="Arial" w:hAnsi="Arial" w:cs="Arial"/>
        </w:rPr>
        <w:t xml:space="preserve"> </w:t>
      </w:r>
      <w:r w:rsidRPr="003A5061">
        <w:rPr>
          <w:rFonts w:ascii="Arial" w:hAnsi="Arial" w:cs="Arial"/>
        </w:rPr>
        <w:t xml:space="preserve">w przypadku złożenia oferty wspólnej, o której mowa w Rozdziale III pkt </w:t>
      </w:r>
      <w:r w:rsidR="003D1ACF">
        <w:rPr>
          <w:rFonts w:ascii="Arial" w:hAnsi="Arial" w:cs="Arial"/>
        </w:rPr>
        <w:t>6</w:t>
      </w:r>
      <w:r w:rsidRPr="003A5061">
        <w:rPr>
          <w:rFonts w:ascii="Arial" w:hAnsi="Arial" w:cs="Arial"/>
        </w:rPr>
        <w:t xml:space="preserve"> niniejszego Regulaminu należy załączyć do oferty wspólnej umowę zawartą </w:t>
      </w:r>
      <w:r w:rsidR="00F82D74">
        <w:rPr>
          <w:rFonts w:ascii="Arial" w:hAnsi="Arial" w:cs="Arial"/>
        </w:rPr>
        <w:t>pomięd</w:t>
      </w:r>
      <w:r w:rsidRPr="003A5061">
        <w:rPr>
          <w:rFonts w:ascii="Arial" w:hAnsi="Arial" w:cs="Arial"/>
        </w:rPr>
        <w:t>z</w:t>
      </w:r>
      <w:r w:rsidR="00F82D74">
        <w:rPr>
          <w:rFonts w:ascii="Arial" w:hAnsi="Arial" w:cs="Arial"/>
        </w:rPr>
        <w:t>y</w:t>
      </w:r>
      <w:r w:rsidRPr="003A5061">
        <w:rPr>
          <w:rFonts w:ascii="Arial" w:hAnsi="Arial" w:cs="Arial"/>
        </w:rPr>
        <w:t xml:space="preserve"> podmiotami składającymi ofertę wspólną</w:t>
      </w:r>
      <w:r w:rsidRPr="008363C4">
        <w:rPr>
          <w:rFonts w:ascii="Arial" w:hAnsi="Arial" w:cs="Arial"/>
        </w:rPr>
        <w:t>;</w:t>
      </w:r>
    </w:p>
    <w:p w14:paraId="62B47C05" w14:textId="7A12D385" w:rsidR="009B77F0" w:rsidRDefault="009B77F0" w:rsidP="00D240B1">
      <w:pPr>
        <w:pStyle w:val="Akapitzlist"/>
        <w:numPr>
          <w:ilvl w:val="0"/>
          <w:numId w:val="25"/>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 xml:space="preserve">Oferenci, którzy są w trakcie zmian statutowych powinni złożyć kopię uchwały o zmianie statutu wraz z </w:t>
      </w:r>
      <w:r w:rsidR="003E3D03">
        <w:rPr>
          <w:rFonts w:ascii="Arial" w:hAnsi="Arial" w:cs="Arial"/>
        </w:rPr>
        <w:t>wydrukiem</w:t>
      </w:r>
      <w:r w:rsidRPr="00C548E4">
        <w:rPr>
          <w:rFonts w:ascii="Arial" w:hAnsi="Arial" w:cs="Arial"/>
        </w:rPr>
        <w:t xml:space="preserve"> wniosku o zmianę danych w KRS</w:t>
      </w:r>
      <w:r>
        <w:rPr>
          <w:rFonts w:ascii="Arial" w:hAnsi="Arial" w:cs="Arial"/>
        </w:rPr>
        <w:t>.</w:t>
      </w:r>
    </w:p>
    <w:p w14:paraId="4106AD13" w14:textId="03A3D062" w:rsidR="009B77F0" w:rsidRPr="001F7CE5" w:rsidRDefault="009B77F0" w:rsidP="000D5F04">
      <w:pPr>
        <w:pStyle w:val="Akapitzlist"/>
        <w:numPr>
          <w:ilvl w:val="0"/>
          <w:numId w:val="24"/>
        </w:numPr>
        <w:autoSpaceDE w:val="0"/>
        <w:autoSpaceDN w:val="0"/>
        <w:adjustRightInd w:val="0"/>
        <w:spacing w:line="276" w:lineRule="auto"/>
        <w:ind w:left="426" w:hanging="284"/>
        <w:contextualSpacing/>
        <w:rPr>
          <w:rFonts w:ascii="Arial" w:hAnsi="Arial" w:cs="Arial"/>
        </w:rPr>
      </w:pPr>
      <w:r w:rsidRPr="001F7CE5">
        <w:rPr>
          <w:rFonts w:ascii="Arial" w:hAnsi="Arial" w:cs="Arial"/>
        </w:rPr>
        <w:t>Załączniki muszą spełniać wymogi ważności, tzn. muszą być podpisane przez osoby uprawnione. W przypadku załączników składanych w formie</w:t>
      </w:r>
      <w:r w:rsidR="00174488">
        <w:rPr>
          <w:rFonts w:ascii="Arial" w:hAnsi="Arial" w:cs="Arial"/>
        </w:rPr>
        <w:t xml:space="preserve"> </w:t>
      </w:r>
      <w:r w:rsidRPr="001F7CE5">
        <w:rPr>
          <w:rFonts w:ascii="Arial" w:hAnsi="Arial" w:cs="Arial"/>
        </w:rPr>
        <w:t>kserokopii, </w:t>
      </w:r>
      <w:r w:rsidRPr="001F7CE5">
        <w:rPr>
          <w:rFonts w:ascii="Arial" w:hAnsi="Arial" w:cs="Arial"/>
          <w:b/>
          <w:bCs/>
        </w:rPr>
        <w:t>każda strona załącznika winna być potwierdzona za zgodność z oryginałem </w:t>
      </w:r>
      <w:r w:rsidRPr="001F7CE5">
        <w:rPr>
          <w:rFonts w:ascii="Arial" w:hAnsi="Arial" w:cs="Arial"/>
        </w:rPr>
        <w:t xml:space="preserve">i opatrzona datą </w:t>
      </w:r>
      <w:r w:rsidR="0002073D">
        <w:rPr>
          <w:rFonts w:ascii="Arial" w:hAnsi="Arial" w:cs="Arial"/>
        </w:rPr>
        <w:t xml:space="preserve">i podpisem </w:t>
      </w:r>
      <w:r w:rsidRPr="001F7CE5">
        <w:rPr>
          <w:rFonts w:ascii="Arial" w:hAnsi="Arial" w:cs="Arial"/>
        </w:rPr>
        <w:t xml:space="preserve">przez osoby uprawnione. </w:t>
      </w:r>
      <w:r w:rsidRPr="001F7CE5">
        <w:rPr>
          <w:rFonts w:ascii="Arial" w:hAnsi="Arial" w:cs="Arial"/>
          <w:lang w:eastAsia="pl-PL"/>
        </w:rPr>
        <w:t xml:space="preserve">Jeżeli osoby uprawnione nie dysponują pieczątkami imiennymi, każda strona musi być podpisana pełnym imieniem i nazwiskiem z zaznaczeniem pełnionej funkcji. W przypadku składania ofert w formie elektronicznej każdy załącznik musi zostać podpisany kwalifikowanym podpisem elektronicznym, profilem zaufanym lub e-dowodem przez osoby uprawnione. </w:t>
      </w:r>
      <w:r w:rsidRPr="001F7CE5">
        <w:rPr>
          <w:rFonts w:ascii="Arial" w:hAnsi="Arial" w:cs="Arial"/>
          <w:b/>
          <w:lang w:eastAsia="pl-PL"/>
        </w:rPr>
        <w:t>Uwaga: skan podpisu nie jest podpis</w:t>
      </w:r>
      <w:r w:rsidR="001E1BA1">
        <w:rPr>
          <w:rFonts w:ascii="Arial" w:hAnsi="Arial" w:cs="Arial"/>
          <w:b/>
          <w:lang w:eastAsia="pl-PL"/>
        </w:rPr>
        <w:t>em</w:t>
      </w:r>
      <w:r w:rsidRPr="001F7CE5">
        <w:rPr>
          <w:rFonts w:ascii="Arial" w:hAnsi="Arial" w:cs="Arial"/>
          <w:b/>
          <w:lang w:eastAsia="pl-PL"/>
        </w:rPr>
        <w:t xml:space="preserve"> elektroniczny</w:t>
      </w:r>
      <w:r w:rsidR="001E1BA1">
        <w:rPr>
          <w:rFonts w:ascii="Arial" w:hAnsi="Arial" w:cs="Arial"/>
          <w:b/>
          <w:lang w:eastAsia="pl-PL"/>
        </w:rPr>
        <w:t>m</w:t>
      </w:r>
      <w:r w:rsidRPr="001F7CE5">
        <w:rPr>
          <w:rFonts w:ascii="Arial" w:hAnsi="Arial" w:cs="Arial"/>
          <w:lang w:eastAsia="pl-PL"/>
        </w:rPr>
        <w:t xml:space="preserve">. </w:t>
      </w:r>
      <w:r w:rsidRPr="001F7CE5">
        <w:rPr>
          <w:rFonts w:ascii="Arial" w:hAnsi="Arial" w:cs="Arial"/>
        </w:rPr>
        <w:t xml:space="preserve">Jeżeli </w:t>
      </w:r>
      <w:r w:rsidR="00D24949" w:rsidRPr="00D24949">
        <w:rPr>
          <w:rFonts w:ascii="Arial" w:hAnsi="Arial" w:cs="Arial"/>
        </w:rPr>
        <w:t>informacj</w:t>
      </w:r>
      <w:r w:rsidR="00D24949">
        <w:rPr>
          <w:rFonts w:ascii="Arial" w:hAnsi="Arial" w:cs="Arial"/>
        </w:rPr>
        <w:t>a</w:t>
      </w:r>
      <w:r w:rsidR="00D24949" w:rsidRPr="00D24949">
        <w:rPr>
          <w:rFonts w:ascii="Arial" w:hAnsi="Arial" w:cs="Arial"/>
        </w:rPr>
        <w:t xml:space="preserve"> odpowiadając</w:t>
      </w:r>
      <w:r w:rsidR="00CD645A">
        <w:rPr>
          <w:rFonts w:ascii="Arial" w:hAnsi="Arial" w:cs="Arial"/>
        </w:rPr>
        <w:t>a</w:t>
      </w:r>
      <w:r w:rsidR="00D24949" w:rsidRPr="00D24949">
        <w:rPr>
          <w:rFonts w:ascii="Arial" w:hAnsi="Arial" w:cs="Arial"/>
        </w:rPr>
        <w:t xml:space="preserve"> aktualnemu lub pełnemu odpisowi z Krajowego Rejestru Sądowego (KRS)</w:t>
      </w:r>
      <w:r w:rsidR="00D24949">
        <w:rPr>
          <w:rFonts w:ascii="Arial" w:hAnsi="Arial" w:cs="Arial"/>
        </w:rPr>
        <w:t xml:space="preserve"> </w:t>
      </w:r>
      <w:r w:rsidRPr="001F7CE5">
        <w:rPr>
          <w:rFonts w:ascii="Arial" w:hAnsi="Arial" w:cs="Arial"/>
        </w:rPr>
        <w:t>został</w:t>
      </w:r>
      <w:r w:rsidR="00D24949">
        <w:rPr>
          <w:rFonts w:ascii="Arial" w:hAnsi="Arial" w:cs="Arial"/>
        </w:rPr>
        <w:t>a</w:t>
      </w:r>
      <w:r w:rsidRPr="001F7CE5">
        <w:rPr>
          <w:rFonts w:ascii="Arial" w:hAnsi="Arial" w:cs="Arial"/>
        </w:rPr>
        <w:t xml:space="preserve"> </w:t>
      </w:r>
      <w:r w:rsidRPr="008632EE">
        <w:rPr>
          <w:rFonts w:ascii="Arial" w:hAnsi="Arial" w:cs="Arial"/>
        </w:rPr>
        <w:t>wydrukowan</w:t>
      </w:r>
      <w:r w:rsidR="00D24949">
        <w:rPr>
          <w:rFonts w:ascii="Arial" w:hAnsi="Arial" w:cs="Arial"/>
        </w:rPr>
        <w:t>a</w:t>
      </w:r>
      <w:r w:rsidRPr="008632EE">
        <w:rPr>
          <w:rFonts w:ascii="Arial" w:hAnsi="Arial" w:cs="Arial"/>
        </w:rPr>
        <w:t xml:space="preserve"> ze strony</w:t>
      </w:r>
      <w:r>
        <w:rPr>
          <w:rFonts w:ascii="Arial" w:hAnsi="Arial" w:cs="Arial"/>
        </w:rPr>
        <w:t xml:space="preserve"> </w:t>
      </w:r>
      <w:hyperlink r:id="rId12" w:history="1">
        <w:r w:rsidRPr="00AC7250">
          <w:rPr>
            <w:rStyle w:val="Hipercze"/>
            <w:rFonts w:ascii="Arial" w:hAnsi="Arial" w:cs="Arial"/>
          </w:rPr>
          <w:t>Portalu Rejestrów Sądowych</w:t>
        </w:r>
      </w:hyperlink>
      <w:r w:rsidR="00CE055D">
        <w:t>,</w:t>
      </w:r>
      <w:r w:rsidRPr="008632EE">
        <w:rPr>
          <w:rFonts w:ascii="Arial" w:hAnsi="Arial" w:cs="Arial"/>
        </w:rPr>
        <w:t xml:space="preserve"> Oferent nie musi poświadczać </w:t>
      </w:r>
      <w:r w:rsidR="001D1A97">
        <w:rPr>
          <w:rFonts w:ascii="Arial" w:hAnsi="Arial" w:cs="Arial"/>
        </w:rPr>
        <w:t>wydruku</w:t>
      </w:r>
      <w:r w:rsidR="001D1A97" w:rsidRPr="008632EE">
        <w:rPr>
          <w:rFonts w:ascii="Arial" w:hAnsi="Arial" w:cs="Arial"/>
        </w:rPr>
        <w:t xml:space="preserve"> </w:t>
      </w:r>
      <w:r w:rsidRPr="008632EE">
        <w:rPr>
          <w:rFonts w:ascii="Arial" w:hAnsi="Arial" w:cs="Arial"/>
        </w:rPr>
        <w:t>za zgodność</w:t>
      </w:r>
      <w:r w:rsidRPr="001F7CE5">
        <w:rPr>
          <w:rFonts w:ascii="Arial" w:hAnsi="Arial" w:cs="Arial"/>
        </w:rPr>
        <w:t xml:space="preserve"> z oryginałem.</w:t>
      </w:r>
    </w:p>
    <w:p w14:paraId="382A82E7" w14:textId="4F9AAAFD" w:rsidR="009B77F0" w:rsidRPr="00060A92" w:rsidRDefault="009B77F0" w:rsidP="00D240B1">
      <w:pPr>
        <w:pStyle w:val="Akapitzlist"/>
        <w:widowControl w:val="0"/>
        <w:numPr>
          <w:ilvl w:val="0"/>
          <w:numId w:val="24"/>
        </w:numPr>
        <w:autoSpaceDE w:val="0"/>
        <w:autoSpaceDN w:val="0"/>
        <w:spacing w:before="1" w:line="276" w:lineRule="auto"/>
        <w:ind w:right="-68"/>
        <w:rPr>
          <w:rFonts w:ascii="Arial" w:hAnsi="Arial" w:cs="Arial"/>
          <w:i/>
          <w:color w:val="FF0000"/>
        </w:rPr>
      </w:pPr>
      <w:r w:rsidRPr="003700D4">
        <w:rPr>
          <w:rFonts w:ascii="Arial" w:hAnsi="Arial" w:cs="Arial"/>
        </w:rPr>
        <w:t xml:space="preserve">Składając ofertę Oferent oświadcza, że zapoznał się z niniejszym Regulaminem oraz </w:t>
      </w:r>
      <w:r w:rsidR="00B70C33">
        <w:rPr>
          <w:rFonts w:ascii="Arial" w:hAnsi="Arial" w:cs="Arial"/>
        </w:rPr>
        <w:t xml:space="preserve">z </w:t>
      </w:r>
      <w:r w:rsidRPr="003700D4">
        <w:rPr>
          <w:rFonts w:ascii="Arial" w:hAnsi="Arial" w:cs="Arial"/>
        </w:rPr>
        <w:t xml:space="preserve">postanowieniami wynikającymi z ramowego wzoru umowy stanowiącej załącznik nr </w:t>
      </w:r>
      <w:r w:rsidR="00DF182E">
        <w:rPr>
          <w:rFonts w:ascii="Arial" w:hAnsi="Arial" w:cs="Arial"/>
        </w:rPr>
        <w:t>2</w:t>
      </w:r>
      <w:r w:rsidR="006E2373" w:rsidRPr="003700D4">
        <w:rPr>
          <w:rFonts w:ascii="Arial" w:hAnsi="Arial" w:cs="Arial"/>
        </w:rPr>
        <w:t xml:space="preserve"> </w:t>
      </w:r>
      <w:r w:rsidRPr="003700D4">
        <w:rPr>
          <w:rFonts w:ascii="Arial" w:hAnsi="Arial" w:cs="Arial"/>
        </w:rPr>
        <w:t>do niniejszego</w:t>
      </w:r>
      <w:r>
        <w:rPr>
          <w:rFonts w:ascii="Arial" w:hAnsi="Arial" w:cs="Arial"/>
        </w:rPr>
        <w:t xml:space="preserve"> Regulaminu</w:t>
      </w:r>
      <w:r w:rsidR="00B70C33">
        <w:rPr>
          <w:rFonts w:ascii="Arial" w:hAnsi="Arial" w:cs="Arial"/>
        </w:rPr>
        <w:t>.</w:t>
      </w:r>
      <w:r w:rsidRPr="003700D4">
        <w:rPr>
          <w:rFonts w:ascii="Arial" w:hAnsi="Arial" w:cs="Arial"/>
          <w:spacing w:val="-10"/>
        </w:rPr>
        <w:t xml:space="preserve"> </w:t>
      </w:r>
    </w:p>
    <w:p w14:paraId="7BD94AD1" w14:textId="7B187DBE" w:rsidR="00060A92" w:rsidRPr="00060A92" w:rsidRDefault="00060A92" w:rsidP="00D240B1">
      <w:pPr>
        <w:numPr>
          <w:ilvl w:val="0"/>
          <w:numId w:val="24"/>
        </w:numPr>
        <w:spacing w:line="276" w:lineRule="auto"/>
        <w:ind w:left="364" w:hanging="364"/>
        <w:contextualSpacing/>
        <w:jc w:val="both"/>
        <w:rPr>
          <w:rFonts w:ascii="Arial" w:hAnsi="Arial" w:cs="Arial"/>
        </w:rPr>
      </w:pPr>
      <w:r w:rsidRPr="00060A92">
        <w:rPr>
          <w:rFonts w:ascii="Arial" w:hAnsi="Arial" w:cs="Arial"/>
          <w:b/>
        </w:rPr>
        <w:lastRenderedPageBreak/>
        <w:t>System (</w:t>
      </w:r>
      <w:r w:rsidR="00764FA3">
        <w:rPr>
          <w:rFonts w:ascii="Arial" w:hAnsi="Arial" w:cs="Arial"/>
          <w:b/>
        </w:rPr>
        <w:t>G</w:t>
      </w:r>
      <w:r w:rsidRPr="00060A92">
        <w:rPr>
          <w:rFonts w:ascii="Arial" w:hAnsi="Arial" w:cs="Arial"/>
          <w:b/>
        </w:rPr>
        <w:t>enerator),</w:t>
      </w:r>
      <w:r w:rsidRPr="00060A92">
        <w:rPr>
          <w:rFonts w:ascii="Arial" w:hAnsi="Arial" w:cs="Arial"/>
        </w:rPr>
        <w:t xml:space="preserve"> </w:t>
      </w:r>
      <w:r w:rsidRPr="00060A92">
        <w:rPr>
          <w:rFonts w:ascii="Arial" w:hAnsi="Arial" w:cs="Arial"/>
          <w:b/>
        </w:rPr>
        <w:t xml:space="preserve">o którym mowa w rozdziale VIII, </w:t>
      </w:r>
      <w:r w:rsidR="00C15655">
        <w:rPr>
          <w:rFonts w:ascii="Arial" w:hAnsi="Arial" w:cs="Arial"/>
          <w:b/>
        </w:rPr>
        <w:t>pkt</w:t>
      </w:r>
      <w:r w:rsidRPr="00060A92">
        <w:rPr>
          <w:rFonts w:ascii="Arial" w:hAnsi="Arial" w:cs="Arial"/>
          <w:b/>
        </w:rPr>
        <w:t xml:space="preserve"> 2 p</w:t>
      </w:r>
      <w:r w:rsidR="00C15655">
        <w:rPr>
          <w:rFonts w:ascii="Arial" w:hAnsi="Arial" w:cs="Arial"/>
          <w:b/>
        </w:rPr>
        <w:t>p</w:t>
      </w:r>
      <w:r w:rsidRPr="00060A92">
        <w:rPr>
          <w:rFonts w:ascii="Arial" w:hAnsi="Arial" w:cs="Arial"/>
          <w:b/>
        </w:rPr>
        <w:t xml:space="preserve">kt 1), w którym </w:t>
      </w:r>
      <w:r w:rsidR="00764FA3">
        <w:rPr>
          <w:rFonts w:ascii="Arial" w:hAnsi="Arial" w:cs="Arial"/>
          <w:b/>
        </w:rPr>
        <w:t>O</w:t>
      </w:r>
      <w:r w:rsidRPr="00060A92">
        <w:rPr>
          <w:rFonts w:ascii="Arial" w:hAnsi="Arial" w:cs="Arial"/>
          <w:b/>
        </w:rPr>
        <w:t>ferent przygotowuje ofertę</w:t>
      </w:r>
      <w:r w:rsidR="00222450">
        <w:rPr>
          <w:rFonts w:ascii="Arial" w:hAnsi="Arial" w:cs="Arial"/>
          <w:b/>
        </w:rPr>
        <w:t>,</w:t>
      </w:r>
      <w:r w:rsidRPr="00060A92">
        <w:rPr>
          <w:rFonts w:ascii="Arial" w:hAnsi="Arial" w:cs="Arial"/>
          <w:b/>
        </w:rPr>
        <w:t xml:space="preserve"> </w:t>
      </w:r>
      <w:r w:rsidR="00090A62">
        <w:rPr>
          <w:rFonts w:ascii="Arial" w:hAnsi="Arial" w:cs="Arial"/>
          <w:b/>
        </w:rPr>
        <w:t>ma charakter</w:t>
      </w:r>
      <w:r w:rsidRPr="00060A92">
        <w:rPr>
          <w:rFonts w:ascii="Arial" w:hAnsi="Arial" w:cs="Arial"/>
          <w:b/>
        </w:rPr>
        <w:t xml:space="preserve"> pomocniczy. Za prawidłowość przygotowania oferty, zgodnie z wymaganiami </w:t>
      </w:r>
      <w:r w:rsidR="00090A62">
        <w:rPr>
          <w:rFonts w:ascii="Arial" w:hAnsi="Arial" w:cs="Arial"/>
          <w:b/>
        </w:rPr>
        <w:t>niniejsz</w:t>
      </w:r>
      <w:r w:rsidRPr="00060A92">
        <w:rPr>
          <w:rFonts w:ascii="Arial" w:hAnsi="Arial" w:cs="Arial"/>
          <w:b/>
        </w:rPr>
        <w:t xml:space="preserve">ego </w:t>
      </w:r>
      <w:r w:rsidR="00090A62">
        <w:rPr>
          <w:rFonts w:ascii="Arial" w:hAnsi="Arial" w:cs="Arial"/>
          <w:b/>
        </w:rPr>
        <w:t>R</w:t>
      </w:r>
      <w:r w:rsidRPr="00060A92">
        <w:rPr>
          <w:rFonts w:ascii="Arial" w:hAnsi="Arial" w:cs="Arial"/>
          <w:b/>
        </w:rPr>
        <w:t xml:space="preserve">egulaminu, </w:t>
      </w:r>
      <w:r w:rsidR="00B214FA">
        <w:rPr>
          <w:rFonts w:ascii="Arial" w:hAnsi="Arial" w:cs="Arial"/>
          <w:b/>
        </w:rPr>
        <w:br/>
      </w:r>
      <w:r w:rsidRPr="00060A92">
        <w:rPr>
          <w:rFonts w:ascii="Arial" w:hAnsi="Arial" w:cs="Arial"/>
          <w:b/>
        </w:rPr>
        <w:t xml:space="preserve">w tym </w:t>
      </w:r>
      <w:r w:rsidR="00090A62">
        <w:rPr>
          <w:rFonts w:ascii="Arial" w:hAnsi="Arial" w:cs="Arial"/>
          <w:b/>
        </w:rPr>
        <w:t xml:space="preserve">za </w:t>
      </w:r>
      <w:r w:rsidR="00B214FA">
        <w:rPr>
          <w:rFonts w:ascii="Arial" w:hAnsi="Arial" w:cs="Arial"/>
          <w:b/>
        </w:rPr>
        <w:t xml:space="preserve">jej </w:t>
      </w:r>
      <w:r w:rsidR="00090A62">
        <w:rPr>
          <w:rFonts w:ascii="Arial" w:hAnsi="Arial" w:cs="Arial"/>
          <w:b/>
        </w:rPr>
        <w:t xml:space="preserve">poprawność </w:t>
      </w:r>
      <w:r w:rsidRPr="00060A92">
        <w:rPr>
          <w:rFonts w:ascii="Arial" w:hAnsi="Arial" w:cs="Arial"/>
          <w:b/>
        </w:rPr>
        <w:t>pod względem formalno-rachunkowym</w:t>
      </w:r>
      <w:r w:rsidR="00222450">
        <w:rPr>
          <w:rFonts w:ascii="Arial" w:hAnsi="Arial" w:cs="Arial"/>
          <w:b/>
        </w:rPr>
        <w:t>,</w:t>
      </w:r>
      <w:r w:rsidRPr="00060A92">
        <w:rPr>
          <w:rFonts w:ascii="Arial" w:hAnsi="Arial" w:cs="Arial"/>
          <w:b/>
        </w:rPr>
        <w:t xml:space="preserve"> odpowiada </w:t>
      </w:r>
      <w:r w:rsidR="00090A62">
        <w:rPr>
          <w:rFonts w:ascii="Arial" w:hAnsi="Arial" w:cs="Arial"/>
          <w:b/>
        </w:rPr>
        <w:t>O</w:t>
      </w:r>
      <w:r w:rsidRPr="00060A92">
        <w:rPr>
          <w:rFonts w:ascii="Arial" w:hAnsi="Arial" w:cs="Arial"/>
          <w:b/>
        </w:rPr>
        <w:t>ferent.</w:t>
      </w:r>
    </w:p>
    <w:p w14:paraId="51EC98F4" w14:textId="58FBB0B8" w:rsidR="009B77F0" w:rsidRPr="00C548E4" w:rsidRDefault="009B77F0" w:rsidP="00D240B1">
      <w:pPr>
        <w:pStyle w:val="Akapitzlist"/>
        <w:numPr>
          <w:ilvl w:val="0"/>
          <w:numId w:val="24"/>
        </w:numPr>
        <w:autoSpaceDE w:val="0"/>
        <w:autoSpaceDN w:val="0"/>
        <w:adjustRightInd w:val="0"/>
        <w:spacing w:line="276" w:lineRule="auto"/>
        <w:contextualSpacing/>
        <w:rPr>
          <w:rFonts w:ascii="Arial" w:hAnsi="Arial" w:cs="Arial"/>
        </w:rPr>
      </w:pPr>
      <w:r w:rsidRPr="00C548E4">
        <w:rPr>
          <w:rFonts w:ascii="Arial" w:hAnsi="Arial" w:cs="Arial"/>
        </w:rPr>
        <w:t>Dane osobowe zawarte w ofercie realizacji zadania publicznego real</w:t>
      </w:r>
      <w:r>
        <w:rPr>
          <w:rFonts w:ascii="Arial" w:hAnsi="Arial" w:cs="Arial"/>
        </w:rPr>
        <w:t xml:space="preserve">izowanego </w:t>
      </w:r>
      <w:r w:rsidRPr="00C548E4">
        <w:rPr>
          <w:rFonts w:ascii="Arial" w:hAnsi="Arial" w:cs="Arial"/>
        </w:rPr>
        <w:t xml:space="preserve">w ramach otwartego </w:t>
      </w:r>
      <w:r w:rsidR="00E267BC">
        <w:rPr>
          <w:rFonts w:ascii="Arial" w:hAnsi="Arial" w:cs="Arial"/>
        </w:rPr>
        <w:t>k</w:t>
      </w:r>
      <w:r w:rsidRPr="00C548E4">
        <w:rPr>
          <w:rFonts w:ascii="Arial" w:hAnsi="Arial" w:cs="Arial"/>
        </w:rPr>
        <w:t xml:space="preserve">onkursu ofert na realizację zadań publicznych Województwa Małopolskiego będą przetwarzane przez Województwo Małopolskie – Administratora Danych Osobowych z siedzibą w Krakowie przy ul. Basztowej 22, 31-156 Kraków, adres do korespondencji: Urząd Marszałkowski Województwa Małopolskiego, ul. Racławicka 56, 30-017 Kraków oraz </w:t>
      </w:r>
      <w:r w:rsidR="003335AB">
        <w:rPr>
          <w:rFonts w:ascii="Arial" w:hAnsi="Arial" w:cs="Arial"/>
        </w:rPr>
        <w:t xml:space="preserve">przez </w:t>
      </w:r>
      <w:r w:rsidRPr="00C548E4">
        <w:rPr>
          <w:rFonts w:ascii="Arial" w:hAnsi="Arial" w:cs="Arial"/>
        </w:rPr>
        <w:t>Regionalny Ośrodek Polityki Społecznej w Krakowie - podmiot przetwarzający, w celu realizacji działań związanych z przeprowadzeniem i rozstrzygnięciem Konkursu (ocena formalna i ocena merytoryczna złożonych ofert, podpisanie umowy z wybranymi w Konkursie Oferentami, realizacja umowy, rozliczenie umowy, kontrola realizacji zadania) zgodnie z ustawą z dnia 10 maja 2018 r.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w:t>
      </w:r>
      <w:r>
        <w:rPr>
          <w:rFonts w:ascii="Arial" w:hAnsi="Arial" w:cs="Arial"/>
        </w:rPr>
        <w:t>ym</w:t>
      </w:r>
      <w:r w:rsidRPr="00C548E4">
        <w:rPr>
          <w:rFonts w:ascii="Arial" w:hAnsi="Arial" w:cs="Arial"/>
        </w:rPr>
        <w:t xml:space="preserve"> dalej RODO.</w:t>
      </w:r>
    </w:p>
    <w:p w14:paraId="7CB4BBF4" w14:textId="3E7DEA50" w:rsidR="009B77F0" w:rsidRDefault="009B77F0" w:rsidP="00D240B1">
      <w:pPr>
        <w:pStyle w:val="Akapitzlist"/>
        <w:numPr>
          <w:ilvl w:val="0"/>
          <w:numId w:val="24"/>
        </w:numPr>
        <w:autoSpaceDE w:val="0"/>
        <w:autoSpaceDN w:val="0"/>
        <w:adjustRightInd w:val="0"/>
        <w:spacing w:line="276" w:lineRule="auto"/>
        <w:contextualSpacing/>
        <w:rPr>
          <w:rFonts w:ascii="Arial" w:hAnsi="Arial" w:cs="Arial"/>
        </w:rPr>
      </w:pPr>
      <w:r w:rsidRPr="00733270">
        <w:rPr>
          <w:rFonts w:ascii="Arial" w:hAnsi="Arial" w:cs="Arial"/>
        </w:rPr>
        <w:t xml:space="preserve">Obowiązek podania danych osobowych osób, które zostały w ofercie upoważnione przez Oferenta do składania wyjaśnień dotyczących oferty oraz osób, które zostały zaangażowane w realizację zadania lub uczestniczą w zadaniu zgodnie z zakresem rzeczowym zadania opisanym w ofercie, </w:t>
      </w:r>
      <w:r w:rsidRPr="00F009B9">
        <w:rPr>
          <w:rFonts w:ascii="Arial" w:hAnsi="Arial" w:cs="Arial"/>
        </w:rPr>
        <w:t>a także osób upoważnionych do reprezentowania Oferenta,</w:t>
      </w:r>
      <w:r>
        <w:rPr>
          <w:rFonts w:ascii="Arial" w:hAnsi="Arial" w:cs="Arial"/>
        </w:rPr>
        <w:t xml:space="preserve"> </w:t>
      </w:r>
      <w:r w:rsidRPr="00733270">
        <w:rPr>
          <w:rFonts w:ascii="Arial" w:hAnsi="Arial" w:cs="Arial"/>
        </w:rPr>
        <w:t>wynika z przepisów prawa</w:t>
      </w:r>
      <w:r w:rsidRPr="00C548E4">
        <w:rPr>
          <w:rFonts w:ascii="Arial" w:hAnsi="Arial" w:cs="Arial"/>
        </w:rPr>
        <w:t>, tj</w:t>
      </w:r>
      <w:r w:rsidR="00E608ED" w:rsidRPr="00C548E4">
        <w:rPr>
          <w:rFonts w:ascii="Arial" w:hAnsi="Arial" w:cs="Arial"/>
        </w:rPr>
        <w:t>.</w:t>
      </w:r>
      <w:r w:rsidR="00E608ED">
        <w:rPr>
          <w:rFonts w:ascii="Arial" w:hAnsi="Arial" w:cs="Arial"/>
        </w:rPr>
        <w:t> </w:t>
      </w:r>
      <w:r w:rsidRPr="00C548E4">
        <w:rPr>
          <w:rFonts w:ascii="Arial" w:hAnsi="Arial" w:cs="Arial"/>
        </w:rPr>
        <w:t xml:space="preserve">z art. 13-19 ustawy </w:t>
      </w:r>
      <w:r w:rsidRPr="000B29B1">
        <w:rPr>
          <w:rFonts w:ascii="Arial" w:hAnsi="Arial" w:cs="Arial"/>
          <w:iCs/>
        </w:rPr>
        <w:t xml:space="preserve">z dnia 24 kwietnia 2003 r. o działalności pożytku publicznego i o wolontariacie </w:t>
      </w:r>
      <w:r w:rsidRPr="00C548E4">
        <w:rPr>
          <w:rFonts w:ascii="Arial" w:hAnsi="Arial" w:cs="Arial"/>
        </w:rPr>
        <w:t>oraz rozporządzenia Przewodniczącego Komitetu do spraw Pożytku Publicznego z dnia 24 października 2018 r. w sprawie wzorów ofert i ramowych wzorów umów dotyczących realizacji zadań publicznych oraz wzorów sprawozdań z wykonania tych zadań.</w:t>
      </w:r>
    </w:p>
    <w:p w14:paraId="41704C52" w14:textId="50B508D1" w:rsidR="00944F46" w:rsidRPr="000D5F04" w:rsidRDefault="009B77F0" w:rsidP="000D5F04">
      <w:pPr>
        <w:pStyle w:val="Akapitzlist"/>
        <w:numPr>
          <w:ilvl w:val="0"/>
          <w:numId w:val="24"/>
        </w:numPr>
        <w:autoSpaceDE w:val="0"/>
        <w:autoSpaceDN w:val="0"/>
        <w:adjustRightInd w:val="0"/>
        <w:spacing w:after="360" w:line="276" w:lineRule="auto"/>
        <w:rPr>
          <w:rFonts w:ascii="Arial" w:hAnsi="Arial" w:cs="Arial"/>
        </w:rPr>
      </w:pPr>
      <w:r w:rsidRPr="00421FDF">
        <w:rPr>
          <w:rFonts w:ascii="Arial" w:hAnsi="Arial" w:cs="Arial"/>
        </w:rPr>
        <w:t>W zakresie związanym z realizacją zadania publicznego, w tym z gromadzeniem,</w:t>
      </w:r>
      <w:r>
        <w:rPr>
          <w:rFonts w:ascii="Arial" w:hAnsi="Arial" w:cs="Arial"/>
        </w:rPr>
        <w:t xml:space="preserve"> </w:t>
      </w:r>
      <w:r w:rsidRPr="00A26ECD">
        <w:rPr>
          <w:rFonts w:ascii="Arial" w:hAnsi="Arial" w:cs="Arial"/>
        </w:rPr>
        <w:t>przetwarzaniem i przekazywaniem danych osobowych, a także wprowadzaniem ich do systemów informatycznych</w:t>
      </w:r>
      <w:r w:rsidR="00944F46">
        <w:rPr>
          <w:rFonts w:ascii="Arial" w:hAnsi="Arial" w:cs="Arial"/>
        </w:rPr>
        <w:t>, o</w:t>
      </w:r>
      <w:r w:rsidRPr="00944F46">
        <w:rPr>
          <w:rFonts w:ascii="Arial" w:hAnsi="Arial" w:cs="Arial"/>
        </w:rPr>
        <w:t>ferent ma obowiązek poinformowania osób, których dane osobowe będą zawarte w ofercie, tj. osób, które zostały w ofercie upoważnione przez Oferenta do składania wyjaśnień dotyczących oferty, jak również osób, które zostały zaangażowane w realizację zadania lub uczestniczą w zadaniu, zgodnie z zakresem rzeczowym zadania opisanego w ofercie, a także osób upoważnionych do reprezentowania Oferenta, o następujących kwestiach:</w:t>
      </w:r>
    </w:p>
    <w:p w14:paraId="34AC31BF" w14:textId="4B5971D1" w:rsidR="007966CE" w:rsidRPr="00C548E4" w:rsidRDefault="007966CE" w:rsidP="007966CE">
      <w:pPr>
        <w:pStyle w:val="Akapitzlist"/>
        <w:tabs>
          <w:tab w:val="left" w:pos="477"/>
        </w:tabs>
        <w:spacing w:before="1" w:line="276" w:lineRule="auto"/>
        <w:ind w:right="74"/>
        <w:jc w:val="center"/>
        <w:rPr>
          <w:rFonts w:ascii="Arial" w:hAnsi="Arial" w:cs="Arial"/>
          <w:b/>
        </w:rPr>
      </w:pPr>
      <w:r w:rsidRPr="00C548E4">
        <w:rPr>
          <w:rFonts w:ascii="Arial" w:hAnsi="Arial" w:cs="Arial"/>
          <w:b/>
        </w:rPr>
        <w:t xml:space="preserve">Klauzula Informacyjna </w:t>
      </w:r>
    </w:p>
    <w:p w14:paraId="74F5A85D" w14:textId="77777777" w:rsidR="000A6B1B" w:rsidRPr="00C548E4" w:rsidRDefault="000A6B1B" w:rsidP="000A6B1B">
      <w:pPr>
        <w:spacing w:line="276" w:lineRule="auto"/>
        <w:ind w:right="74" w:firstLine="426"/>
        <w:rPr>
          <w:rFonts w:ascii="Arial" w:hAnsi="Arial" w:cs="Arial"/>
        </w:rPr>
      </w:pPr>
      <w:r w:rsidRPr="00C548E4">
        <w:rPr>
          <w:rFonts w:ascii="Arial" w:hAnsi="Arial" w:cs="Arial"/>
        </w:rPr>
        <w:t>Zgodnie z art. 14 RODO informuje się, że:</w:t>
      </w:r>
    </w:p>
    <w:p w14:paraId="0F490122" w14:textId="77777777" w:rsidR="000A6B1B" w:rsidRPr="000B29B1" w:rsidRDefault="000A6B1B" w:rsidP="000A6B1B">
      <w:pPr>
        <w:pStyle w:val="Akapitzlist"/>
        <w:widowControl w:val="0"/>
        <w:numPr>
          <w:ilvl w:val="1"/>
          <w:numId w:val="9"/>
        </w:numPr>
        <w:tabs>
          <w:tab w:val="left" w:pos="825"/>
        </w:tabs>
        <w:autoSpaceDE w:val="0"/>
        <w:autoSpaceDN w:val="0"/>
        <w:spacing w:before="34" w:line="276" w:lineRule="auto"/>
        <w:ind w:left="709" w:right="74" w:hanging="283"/>
        <w:rPr>
          <w:rFonts w:ascii="Arial" w:hAnsi="Arial" w:cs="Arial"/>
          <w:iCs/>
        </w:rPr>
      </w:pPr>
      <w:r w:rsidRPr="000B29B1">
        <w:rPr>
          <w:rFonts w:ascii="Arial" w:hAnsi="Arial" w:cs="Arial"/>
          <w:iCs/>
        </w:rPr>
        <w:t xml:space="preserve">Dane osobowe będą przetwarzane przez Administratora - Województwo Małopolskie z siedzibą w Krakowie przy ul. Basztowej 22, 31-156 Kraków, adres do korespondencji: Urząd Marszałkowski Województwa Małopolskiego, </w:t>
      </w:r>
      <w:r w:rsidRPr="000B29B1">
        <w:rPr>
          <w:rFonts w:ascii="Arial" w:hAnsi="Arial" w:cs="Arial"/>
          <w:iCs/>
        </w:rPr>
        <w:lastRenderedPageBreak/>
        <w:t>ul. Racławicka 56, 30 - 017</w:t>
      </w:r>
      <w:r w:rsidRPr="000B29B1">
        <w:rPr>
          <w:rFonts w:ascii="Arial" w:hAnsi="Arial" w:cs="Arial"/>
          <w:iCs/>
          <w:spacing w:val="-8"/>
        </w:rPr>
        <w:t xml:space="preserve"> </w:t>
      </w:r>
      <w:r w:rsidRPr="000B29B1">
        <w:rPr>
          <w:rFonts w:ascii="Arial" w:hAnsi="Arial" w:cs="Arial"/>
          <w:iCs/>
        </w:rPr>
        <w:t>Kraków.</w:t>
      </w:r>
    </w:p>
    <w:p w14:paraId="7EBD26E0" w14:textId="354ADBCA" w:rsidR="000A6B1B" w:rsidRPr="000B29B1" w:rsidRDefault="000A6B1B" w:rsidP="000A6B1B">
      <w:pPr>
        <w:pStyle w:val="Akapitzlist"/>
        <w:widowControl w:val="0"/>
        <w:numPr>
          <w:ilvl w:val="1"/>
          <w:numId w:val="9"/>
        </w:numPr>
        <w:tabs>
          <w:tab w:val="left" w:pos="825"/>
        </w:tabs>
        <w:autoSpaceDE w:val="0"/>
        <w:autoSpaceDN w:val="0"/>
        <w:spacing w:before="34" w:line="276" w:lineRule="auto"/>
        <w:ind w:left="709" w:right="74" w:hanging="283"/>
        <w:rPr>
          <w:rFonts w:ascii="Arial" w:hAnsi="Arial" w:cs="Arial"/>
          <w:iCs/>
        </w:rPr>
      </w:pPr>
      <w:r w:rsidRPr="000B29B1">
        <w:rPr>
          <w:rFonts w:ascii="Arial" w:hAnsi="Arial" w:cs="Arial"/>
          <w:iCs/>
        </w:rPr>
        <w:t xml:space="preserve">Administrator danych powierza Regionalnemu Ośrodkowi Polityki Społecznej w Krakowie, ul. Piastowska 32, 30-070 Kraków przetwarzanie danych w zakresie określonym w porozumieniu z dnia </w:t>
      </w:r>
      <w:r>
        <w:rPr>
          <w:rFonts w:ascii="Arial" w:hAnsi="Arial" w:cs="Arial"/>
          <w:iCs/>
        </w:rPr>
        <w:t>27 kwietnia 2021 r.</w:t>
      </w:r>
      <w:r w:rsidRPr="000B29B1">
        <w:rPr>
          <w:rFonts w:ascii="Arial" w:hAnsi="Arial" w:cs="Arial"/>
          <w:iCs/>
        </w:rPr>
        <w:t xml:space="preserve"> </w:t>
      </w:r>
      <w:r>
        <w:rPr>
          <w:rFonts w:ascii="Arial" w:hAnsi="Arial" w:cs="Arial"/>
          <w:iCs/>
        </w:rPr>
        <w:t xml:space="preserve">w sprawie powierzenia przetwarzania danych osobowych w ramach współpracy Urzędu Marszałkowskiego Województwa Małopolskiego z Regionalnym Ośrodkiem Polityki Społecznej w Krakowie przy zlecaniu zadań publicznych Województwa Małopolskiego organizacjom pozarządowym w trybie otwartego konkursu ofert oraz w trybie pozakonkursowym, o którym mowa w art. 19a ustawy o działalności pożytku publicznego i o wolontariacie. </w:t>
      </w:r>
    </w:p>
    <w:p w14:paraId="3989620D" w14:textId="7052C1B0" w:rsidR="000A6B1B" w:rsidRPr="000B29B1" w:rsidRDefault="000A6B1B" w:rsidP="000A6B1B">
      <w:pPr>
        <w:pStyle w:val="Akapitzlist"/>
        <w:widowControl w:val="0"/>
        <w:numPr>
          <w:ilvl w:val="1"/>
          <w:numId w:val="9"/>
        </w:numPr>
        <w:tabs>
          <w:tab w:val="left" w:pos="825"/>
        </w:tabs>
        <w:autoSpaceDE w:val="0"/>
        <w:autoSpaceDN w:val="0"/>
        <w:spacing w:before="1" w:line="276" w:lineRule="auto"/>
        <w:ind w:left="709" w:right="74" w:hanging="283"/>
        <w:rPr>
          <w:rFonts w:ascii="Arial" w:hAnsi="Arial" w:cs="Arial"/>
          <w:iCs/>
        </w:rPr>
      </w:pPr>
      <w:r w:rsidRPr="000B29B1">
        <w:rPr>
          <w:rFonts w:ascii="Arial" w:hAnsi="Arial" w:cs="Arial"/>
          <w:iCs/>
        </w:rPr>
        <w:t>Dane kontaktowe Inspektora Ochrony Danych - adres do korespondencji: Inspektor Ochrony Danych UMWM, Urząd Marszałkowski Województwa Małopolskiego</w:t>
      </w:r>
      <w:r w:rsidR="00FF4007">
        <w:rPr>
          <w:rFonts w:ascii="Arial" w:hAnsi="Arial" w:cs="Arial"/>
          <w:iCs/>
        </w:rPr>
        <w:t>,</w:t>
      </w:r>
      <w:r w:rsidRPr="000B29B1">
        <w:rPr>
          <w:rFonts w:ascii="Arial" w:hAnsi="Arial" w:cs="Arial"/>
          <w:iCs/>
        </w:rPr>
        <w:t xml:space="preserve"> ul. Racławicka 56, 30-017 Kraków; adres e-mail:</w:t>
      </w:r>
      <w:r w:rsidRPr="000B29B1">
        <w:rPr>
          <w:rFonts w:ascii="Arial" w:hAnsi="Arial" w:cs="Arial"/>
          <w:iCs/>
          <w:spacing w:val="-3"/>
        </w:rPr>
        <w:t xml:space="preserve"> </w:t>
      </w:r>
      <w:hyperlink r:id="rId13">
        <w:r w:rsidRPr="000B29B1">
          <w:rPr>
            <w:rFonts w:ascii="Arial" w:hAnsi="Arial" w:cs="Arial"/>
            <w:iCs/>
            <w:u w:val="single"/>
          </w:rPr>
          <w:t>iodo@umwm.malopolska.pl</w:t>
        </w:r>
        <w:r w:rsidRPr="000B29B1">
          <w:rPr>
            <w:rFonts w:ascii="Arial" w:hAnsi="Arial" w:cs="Arial"/>
            <w:iCs/>
          </w:rPr>
          <w:t>,</w:t>
        </w:r>
      </w:hyperlink>
    </w:p>
    <w:p w14:paraId="66835E2B" w14:textId="77777777" w:rsidR="000A6B1B" w:rsidRPr="000B29B1" w:rsidRDefault="000A6B1B" w:rsidP="000A6B1B">
      <w:pPr>
        <w:pStyle w:val="Akapitzlist"/>
        <w:widowControl w:val="0"/>
        <w:tabs>
          <w:tab w:val="left" w:pos="825"/>
        </w:tabs>
        <w:autoSpaceDE w:val="0"/>
        <w:autoSpaceDN w:val="0"/>
        <w:spacing w:before="1" w:line="276" w:lineRule="auto"/>
        <w:ind w:left="709" w:right="74" w:hanging="283"/>
        <w:rPr>
          <w:rFonts w:ascii="Arial" w:hAnsi="Arial" w:cs="Arial"/>
          <w:iCs/>
        </w:rPr>
      </w:pPr>
      <w:r w:rsidRPr="000B29B1">
        <w:rPr>
          <w:rFonts w:ascii="Arial" w:hAnsi="Arial" w:cs="Arial"/>
          <w:iCs/>
        </w:rPr>
        <w:tab/>
        <w:t>oraz Inspektor Ochrony Danych Regionalnego Ośrodka Polityki Społecznej w Krakowie, ul. Piastowska 32, 30-070 Kraków; adres e-mail:</w:t>
      </w:r>
      <w:r w:rsidRPr="000B29B1">
        <w:rPr>
          <w:rFonts w:ascii="Arial" w:hAnsi="Arial" w:cs="Arial"/>
          <w:iCs/>
          <w:spacing w:val="-3"/>
        </w:rPr>
        <w:t xml:space="preserve"> </w:t>
      </w:r>
      <w:hyperlink r:id="rId14" w:history="1">
        <w:r w:rsidRPr="000B29B1">
          <w:rPr>
            <w:rStyle w:val="Hipercze"/>
            <w:rFonts w:ascii="Arial" w:hAnsi="Arial" w:cs="Arial"/>
            <w:iCs/>
            <w:shd w:val="clear" w:color="auto" w:fill="FFFFFF"/>
          </w:rPr>
          <w:t>iod@rops.krakow.pl</w:t>
        </w:r>
      </w:hyperlink>
    </w:p>
    <w:p w14:paraId="58C08278" w14:textId="307DF004" w:rsidR="000A6B1B" w:rsidRPr="008668A0" w:rsidRDefault="000A6B1B" w:rsidP="008668A0">
      <w:pPr>
        <w:pStyle w:val="Akapitzlist"/>
        <w:widowControl w:val="0"/>
        <w:numPr>
          <w:ilvl w:val="1"/>
          <w:numId w:val="9"/>
        </w:numPr>
        <w:tabs>
          <w:tab w:val="left" w:pos="825"/>
        </w:tabs>
        <w:autoSpaceDE w:val="0"/>
        <w:autoSpaceDN w:val="0"/>
        <w:spacing w:before="1" w:line="276" w:lineRule="auto"/>
        <w:ind w:left="709" w:right="74" w:hanging="283"/>
        <w:rPr>
          <w:rFonts w:ascii="Arial" w:hAnsi="Arial" w:cs="Arial"/>
          <w:iCs/>
        </w:rPr>
      </w:pPr>
      <w:r w:rsidRPr="000B29B1">
        <w:rPr>
          <w:rFonts w:ascii="Arial" w:hAnsi="Arial" w:cs="Arial"/>
          <w:iCs/>
        </w:rPr>
        <w:t>Pani/Pana dane osobowe:………………………..</w:t>
      </w:r>
      <w:r w:rsidRPr="009C196B">
        <w:rPr>
          <w:rStyle w:val="Odwoanieprzypisudolnego"/>
          <w:rFonts w:ascii="Arial" w:hAnsi="Arial" w:cs="Arial"/>
          <w:iCs/>
        </w:rPr>
        <w:footnoteReference w:id="1"/>
      </w:r>
      <w:r w:rsidRPr="000B29B1">
        <w:rPr>
          <w:rFonts w:ascii="Arial" w:hAnsi="Arial" w:cs="Arial"/>
          <w:iCs/>
        </w:rPr>
        <w:t xml:space="preserve"> </w:t>
      </w:r>
      <w:r w:rsidR="00CF63F2">
        <w:rPr>
          <w:rFonts w:ascii="Arial" w:hAnsi="Arial" w:cs="Arial"/>
          <w:iCs/>
        </w:rPr>
        <w:t>przekazane przez …….</w:t>
      </w:r>
      <w:r w:rsidRPr="009C196B">
        <w:rPr>
          <w:rStyle w:val="Odwoanieprzypisudolnego"/>
          <w:rFonts w:ascii="Arial" w:hAnsi="Arial" w:cs="Arial"/>
          <w:iCs/>
        </w:rPr>
        <w:footnoteReference w:id="2"/>
      </w:r>
      <w:r w:rsidRPr="000B29B1">
        <w:rPr>
          <w:rFonts w:ascii="Arial" w:hAnsi="Arial" w:cs="Arial"/>
          <w:iCs/>
        </w:rPr>
        <w:t xml:space="preserve"> w ramach otwartego konkursu ofert na realizację zadań publicznych Województwa Małopolskiego w obszarze „</w:t>
      </w:r>
      <w:r w:rsidRPr="000B29B1">
        <w:rPr>
          <w:rFonts w:ascii="Arial" w:hAnsi="Arial" w:cs="Arial"/>
          <w:bCs/>
          <w:iCs/>
        </w:rPr>
        <w:t xml:space="preserve">działalności na rzecz </w:t>
      </w:r>
      <w:r w:rsidRPr="00600E04">
        <w:rPr>
          <w:rFonts w:ascii="Arial" w:hAnsi="Arial" w:cs="Arial"/>
        </w:rPr>
        <w:t>rodziny, macierzyństwa, rodzicielstwa, upowszechniania i ochrony praw dziecka</w:t>
      </w:r>
      <w:r w:rsidRPr="000B29B1">
        <w:rPr>
          <w:rFonts w:ascii="Arial" w:hAnsi="Arial" w:cs="Arial"/>
          <w:bCs/>
          <w:iCs/>
        </w:rPr>
        <w:t>”</w:t>
      </w:r>
      <w:r w:rsidR="00CF63F2" w:rsidRPr="00CF63F2">
        <w:rPr>
          <w:rFonts w:ascii="Arial" w:hAnsi="Arial" w:cs="Arial"/>
          <w:iCs/>
        </w:rPr>
        <w:t xml:space="preserve"> </w:t>
      </w:r>
      <w:r w:rsidR="00CF63F2" w:rsidRPr="00167AAA">
        <w:rPr>
          <w:rFonts w:ascii="Arial" w:hAnsi="Arial" w:cs="Arial"/>
          <w:iCs/>
        </w:rPr>
        <w:t>będą przetwarzane w</w:t>
      </w:r>
      <w:r w:rsidR="00CF63F2" w:rsidRPr="00167AAA">
        <w:rPr>
          <w:rFonts w:ascii="Arial" w:hAnsi="Arial" w:cs="Arial"/>
          <w:b/>
          <w:bCs/>
          <w:iCs/>
        </w:rPr>
        <w:t xml:space="preserve"> </w:t>
      </w:r>
      <w:r w:rsidR="00CF63F2" w:rsidRPr="00167AAA">
        <w:rPr>
          <w:rFonts w:ascii="Arial" w:hAnsi="Arial" w:cs="Arial"/>
          <w:iCs/>
        </w:rPr>
        <w:t>celu realizacji poszczególnych działań związanych z przeprowadzeniem i rozstrzygnięciem Konkursu</w:t>
      </w:r>
      <w:r w:rsidR="008668A0">
        <w:rPr>
          <w:rFonts w:ascii="Arial" w:hAnsi="Arial" w:cs="Arial"/>
          <w:iCs/>
        </w:rPr>
        <w:t xml:space="preserve"> (tj. ocena formalna i merytoryczna złożonych ofert</w:t>
      </w:r>
      <w:r w:rsidRPr="009C196B">
        <w:rPr>
          <w:rStyle w:val="Odwoanieprzypisudolnego"/>
          <w:rFonts w:ascii="Arial" w:hAnsi="Arial" w:cs="Arial"/>
          <w:iCs/>
        </w:rPr>
        <w:footnoteReference w:id="3"/>
      </w:r>
      <w:r w:rsidRPr="008668A0">
        <w:rPr>
          <w:rFonts w:ascii="Arial" w:hAnsi="Arial" w:cs="Arial"/>
          <w:iCs/>
        </w:rPr>
        <w:t>, podpisanie umowy z wybranym w ramach Konkursu Oferentem, realizacja umowy, rozliczenie umowy, kontrola realizacji</w:t>
      </w:r>
      <w:r w:rsidRPr="008668A0">
        <w:rPr>
          <w:rFonts w:ascii="Arial" w:hAnsi="Arial" w:cs="Arial"/>
          <w:iCs/>
          <w:spacing w:val="-10"/>
        </w:rPr>
        <w:t xml:space="preserve"> </w:t>
      </w:r>
      <w:r w:rsidRPr="008668A0">
        <w:rPr>
          <w:rFonts w:ascii="Arial" w:hAnsi="Arial" w:cs="Arial"/>
          <w:iCs/>
        </w:rPr>
        <w:t>zadania</w:t>
      </w:r>
      <w:r w:rsidRPr="009C196B">
        <w:rPr>
          <w:rStyle w:val="Odwoanieprzypisudolnego"/>
          <w:rFonts w:ascii="Arial" w:hAnsi="Arial" w:cs="Arial"/>
          <w:iCs/>
        </w:rPr>
        <w:footnoteReference w:id="4"/>
      </w:r>
      <w:r w:rsidRPr="008668A0">
        <w:rPr>
          <w:rFonts w:ascii="Arial" w:hAnsi="Arial" w:cs="Arial"/>
          <w:iCs/>
        </w:rPr>
        <w:t>).</w:t>
      </w:r>
    </w:p>
    <w:p w14:paraId="6C5A102E" w14:textId="77777777" w:rsidR="000A6B1B" w:rsidRPr="000B29B1" w:rsidRDefault="000A6B1B" w:rsidP="000A6B1B">
      <w:pPr>
        <w:pStyle w:val="Akapitzlist"/>
        <w:widowControl w:val="0"/>
        <w:numPr>
          <w:ilvl w:val="1"/>
          <w:numId w:val="9"/>
        </w:numPr>
        <w:tabs>
          <w:tab w:val="left" w:pos="825"/>
        </w:tabs>
        <w:autoSpaceDE w:val="0"/>
        <w:autoSpaceDN w:val="0"/>
        <w:spacing w:before="1" w:line="276" w:lineRule="auto"/>
        <w:ind w:left="709" w:right="74" w:hanging="283"/>
        <w:rPr>
          <w:rFonts w:ascii="Arial" w:hAnsi="Arial" w:cs="Arial"/>
          <w:iCs/>
        </w:rPr>
      </w:pPr>
      <w:r w:rsidRPr="000B29B1">
        <w:rPr>
          <w:rFonts w:ascii="Arial" w:hAnsi="Arial" w:cs="Arial"/>
          <w:iCs/>
        </w:rPr>
        <w:t xml:space="preserve">Podanie danych osobowych jest konieczne do wypełnienia obowiązku prawnego ciążącego na Administratorze na mocy przepisów prawa, wynikającego z art. 13-19 ustawy z dnia 24 kwietnia 2003 r. o działalności pożytku publicznego i o </w:t>
      </w:r>
      <w:proofErr w:type="gramStart"/>
      <w:r w:rsidRPr="000B29B1">
        <w:rPr>
          <w:rFonts w:ascii="Arial" w:hAnsi="Arial" w:cs="Arial"/>
          <w:iCs/>
        </w:rPr>
        <w:t>wolontariacie</w:t>
      </w:r>
      <w:proofErr w:type="gramEnd"/>
      <w:r w:rsidRPr="000B29B1">
        <w:rPr>
          <w:rFonts w:ascii="Arial" w:hAnsi="Arial" w:cs="Arial"/>
          <w:iCs/>
        </w:rPr>
        <w:t xml:space="preserve"> i przepisów rozporządzenia Przewodniczącego Komitetu do spraw Pożytku Publicznego z dnia 24 października 2018 r. w sprawie wzorów ofert i ramowych wzorów umów dotyczących realizacji zadań publicznych oraz wzorów sprawozdań z wykonania tych zadań.</w:t>
      </w:r>
    </w:p>
    <w:p w14:paraId="562BA5B4" w14:textId="40658432" w:rsidR="000A6B1B" w:rsidRPr="008668A0" w:rsidRDefault="000A6B1B" w:rsidP="000A6B1B">
      <w:pPr>
        <w:pStyle w:val="Akapitzlist"/>
        <w:widowControl w:val="0"/>
        <w:numPr>
          <w:ilvl w:val="1"/>
          <w:numId w:val="9"/>
        </w:numPr>
        <w:tabs>
          <w:tab w:val="left" w:pos="825"/>
        </w:tabs>
        <w:autoSpaceDE w:val="0"/>
        <w:autoSpaceDN w:val="0"/>
        <w:spacing w:line="276" w:lineRule="auto"/>
        <w:ind w:left="709" w:right="74" w:hanging="283"/>
        <w:rPr>
          <w:rFonts w:ascii="Arial" w:hAnsi="Arial" w:cs="Arial"/>
          <w:iCs/>
        </w:rPr>
      </w:pPr>
      <w:r w:rsidRPr="008668A0">
        <w:rPr>
          <w:rFonts w:ascii="Arial" w:hAnsi="Arial" w:cs="Arial"/>
          <w:iCs/>
        </w:rPr>
        <w:t xml:space="preserve">Konsekwencją niepodania danych osobowych będzie brak możliwości wzięcia udziału </w:t>
      </w:r>
      <w:r w:rsidR="008668A0" w:rsidRPr="008668A0">
        <w:rPr>
          <w:rFonts w:ascii="Arial" w:hAnsi="Arial" w:cs="Arial"/>
        </w:rPr>
        <w:t>w realizacji zadania objętego ofertą złożoną w Konkursie</w:t>
      </w:r>
      <w:r w:rsidRPr="008668A0">
        <w:rPr>
          <w:rFonts w:ascii="Arial" w:hAnsi="Arial" w:cs="Arial"/>
          <w:iCs/>
        </w:rPr>
        <w:t>.</w:t>
      </w:r>
    </w:p>
    <w:p w14:paraId="6380C0EE" w14:textId="77777777" w:rsidR="000A6B1B" w:rsidRPr="000B29B1" w:rsidRDefault="000A6B1B" w:rsidP="000A6B1B">
      <w:pPr>
        <w:pStyle w:val="Akapitzlist"/>
        <w:widowControl w:val="0"/>
        <w:numPr>
          <w:ilvl w:val="1"/>
          <w:numId w:val="9"/>
        </w:numPr>
        <w:tabs>
          <w:tab w:val="left" w:pos="844"/>
        </w:tabs>
        <w:autoSpaceDE w:val="0"/>
        <w:autoSpaceDN w:val="0"/>
        <w:spacing w:line="276" w:lineRule="auto"/>
        <w:ind w:left="709" w:right="74" w:hanging="283"/>
        <w:rPr>
          <w:rFonts w:ascii="Arial" w:hAnsi="Arial" w:cs="Arial"/>
          <w:iCs/>
        </w:rPr>
      </w:pPr>
      <w:r w:rsidRPr="000B29B1">
        <w:rPr>
          <w:rFonts w:ascii="Arial" w:hAnsi="Arial" w:cs="Arial"/>
          <w:iCs/>
        </w:rPr>
        <w:t>Dane osobowe mogą być przetwarzane przez uprawnionych pracowników Urzędu Marszałkowskiego Województwa Małopolskiego w</w:t>
      </w:r>
      <w:r w:rsidRPr="000B29B1">
        <w:rPr>
          <w:rFonts w:ascii="Arial" w:hAnsi="Arial" w:cs="Arial"/>
          <w:iCs/>
          <w:spacing w:val="-4"/>
        </w:rPr>
        <w:t xml:space="preserve"> </w:t>
      </w:r>
      <w:r w:rsidRPr="000B29B1">
        <w:rPr>
          <w:rFonts w:ascii="Arial" w:hAnsi="Arial" w:cs="Arial"/>
          <w:iCs/>
        </w:rPr>
        <w:t>Krakowie oraz Regionalnego Ośrodka Polityki Społecznej w Krakowie.</w:t>
      </w:r>
    </w:p>
    <w:p w14:paraId="5D7662CB" w14:textId="77777777" w:rsidR="000A6B1B" w:rsidRPr="000B29B1" w:rsidRDefault="000A6B1B" w:rsidP="000A6B1B">
      <w:pPr>
        <w:pStyle w:val="Akapitzlist"/>
        <w:widowControl w:val="0"/>
        <w:numPr>
          <w:ilvl w:val="1"/>
          <w:numId w:val="9"/>
        </w:numPr>
        <w:tabs>
          <w:tab w:val="left" w:pos="741"/>
        </w:tabs>
        <w:autoSpaceDE w:val="0"/>
        <w:autoSpaceDN w:val="0"/>
        <w:spacing w:line="276" w:lineRule="auto"/>
        <w:ind w:left="709" w:right="74" w:hanging="283"/>
        <w:rPr>
          <w:rFonts w:ascii="Arial" w:hAnsi="Arial" w:cs="Arial"/>
          <w:iCs/>
        </w:rPr>
      </w:pPr>
      <w:r w:rsidRPr="000B29B1">
        <w:rPr>
          <w:rFonts w:ascii="Arial" w:hAnsi="Arial" w:cs="Arial"/>
          <w:iCs/>
        </w:rPr>
        <w:t xml:space="preserve">Odbiorcami danych osobowych będą podmioty upoważnione na podstawie przepisów prawa, tj. organy kontrolne i nadzorcze, np. Najwyższa Izba </w:t>
      </w:r>
      <w:r w:rsidRPr="000B29B1">
        <w:rPr>
          <w:rFonts w:ascii="Arial" w:hAnsi="Arial" w:cs="Arial"/>
          <w:iCs/>
        </w:rPr>
        <w:lastRenderedPageBreak/>
        <w:t xml:space="preserve">Kontroli, Regionalna Izba Obrachunkowa, sądy, organy ścigania, podmioty przetwarzające w związku z realizacją umów zawartych przez Województwo Małopolskie, w </w:t>
      </w:r>
      <w:proofErr w:type="gramStart"/>
      <w:r w:rsidRPr="000B29B1">
        <w:rPr>
          <w:rFonts w:ascii="Arial" w:hAnsi="Arial" w:cs="Arial"/>
          <w:iCs/>
        </w:rPr>
        <w:t>ramach</w:t>
      </w:r>
      <w:proofErr w:type="gramEnd"/>
      <w:r w:rsidRPr="000B29B1">
        <w:rPr>
          <w:rFonts w:ascii="Arial" w:hAnsi="Arial" w:cs="Arial"/>
          <w:iCs/>
        </w:rPr>
        <w:t xml:space="preserve"> których zostało im powierzone przetwarzanie danych osobowych. Pani/Pana dane zostaną przekazane członkom Komisji Konkursowej oceniającej oferty.</w:t>
      </w:r>
    </w:p>
    <w:p w14:paraId="21B8FB03" w14:textId="77777777" w:rsidR="000A6B1B" w:rsidRPr="000B29B1" w:rsidRDefault="000A6B1B" w:rsidP="000A6B1B">
      <w:pPr>
        <w:pStyle w:val="Akapitzlist"/>
        <w:widowControl w:val="0"/>
        <w:numPr>
          <w:ilvl w:val="1"/>
          <w:numId w:val="9"/>
        </w:numPr>
        <w:tabs>
          <w:tab w:val="left" w:pos="741"/>
        </w:tabs>
        <w:autoSpaceDE w:val="0"/>
        <w:autoSpaceDN w:val="0"/>
        <w:spacing w:line="276" w:lineRule="auto"/>
        <w:ind w:left="709" w:right="74" w:hanging="283"/>
        <w:rPr>
          <w:rFonts w:ascii="Arial" w:hAnsi="Arial" w:cs="Arial"/>
          <w:iCs/>
        </w:rPr>
      </w:pPr>
      <w:r w:rsidRPr="000B29B1">
        <w:rPr>
          <w:rFonts w:ascii="Arial" w:hAnsi="Arial" w:cs="Arial"/>
          <w:iCs/>
        </w:rPr>
        <w:t>W granicach określonych przepisami prawa, w tym w szczególności RODO, ma Pani/Pan prawo:</w:t>
      </w:r>
    </w:p>
    <w:p w14:paraId="50825FD4" w14:textId="77777777" w:rsidR="000A6B1B" w:rsidRPr="000B29B1" w:rsidRDefault="000A6B1B" w:rsidP="000A6B1B">
      <w:pPr>
        <w:numPr>
          <w:ilvl w:val="0"/>
          <w:numId w:val="6"/>
        </w:numPr>
        <w:spacing w:line="276" w:lineRule="auto"/>
        <w:ind w:left="1134" w:hanging="283"/>
        <w:contextualSpacing/>
        <w:rPr>
          <w:rFonts w:ascii="Arial" w:hAnsi="Arial" w:cs="Arial"/>
          <w:iCs/>
        </w:rPr>
      </w:pPr>
      <w:r w:rsidRPr="000B29B1">
        <w:rPr>
          <w:rFonts w:ascii="Arial" w:hAnsi="Arial" w:cs="Arial"/>
          <w:iCs/>
        </w:rPr>
        <w:t>dostępu do treści danych,</w:t>
      </w:r>
    </w:p>
    <w:p w14:paraId="34A33BA2" w14:textId="77777777" w:rsidR="000A6B1B" w:rsidRPr="000B29B1" w:rsidRDefault="000A6B1B" w:rsidP="000A6B1B">
      <w:pPr>
        <w:numPr>
          <w:ilvl w:val="0"/>
          <w:numId w:val="6"/>
        </w:numPr>
        <w:spacing w:line="276" w:lineRule="auto"/>
        <w:ind w:left="1134" w:hanging="283"/>
        <w:contextualSpacing/>
        <w:rPr>
          <w:rFonts w:ascii="Arial" w:hAnsi="Arial" w:cs="Arial"/>
          <w:iCs/>
        </w:rPr>
      </w:pPr>
      <w:r w:rsidRPr="000B29B1">
        <w:rPr>
          <w:rFonts w:ascii="Arial" w:hAnsi="Arial" w:cs="Arial"/>
          <w:iCs/>
        </w:rPr>
        <w:t xml:space="preserve">do sprostowania danych, </w:t>
      </w:r>
    </w:p>
    <w:p w14:paraId="753373BD" w14:textId="77777777" w:rsidR="000A6B1B" w:rsidRPr="000B29B1" w:rsidRDefault="000A6B1B" w:rsidP="000A6B1B">
      <w:pPr>
        <w:numPr>
          <w:ilvl w:val="0"/>
          <w:numId w:val="6"/>
        </w:numPr>
        <w:spacing w:line="276" w:lineRule="auto"/>
        <w:ind w:left="1134" w:hanging="283"/>
        <w:contextualSpacing/>
        <w:rPr>
          <w:rFonts w:ascii="Arial" w:hAnsi="Arial" w:cs="Arial"/>
          <w:iCs/>
        </w:rPr>
      </w:pPr>
      <w:r w:rsidRPr="000B29B1">
        <w:rPr>
          <w:rFonts w:ascii="Arial" w:hAnsi="Arial" w:cs="Arial"/>
          <w:iCs/>
        </w:rPr>
        <w:t xml:space="preserve">do żądania ograniczenia przetwarzania danych, </w:t>
      </w:r>
    </w:p>
    <w:p w14:paraId="51EC1B36" w14:textId="4A949EF9" w:rsidR="000A6B1B" w:rsidRPr="000B29B1" w:rsidRDefault="000A6B1B" w:rsidP="000A6B1B">
      <w:pPr>
        <w:numPr>
          <w:ilvl w:val="0"/>
          <w:numId w:val="6"/>
        </w:numPr>
        <w:spacing w:line="276" w:lineRule="auto"/>
        <w:ind w:left="1134" w:hanging="283"/>
        <w:contextualSpacing/>
        <w:rPr>
          <w:rFonts w:ascii="Arial" w:hAnsi="Arial" w:cs="Arial"/>
          <w:iCs/>
        </w:rPr>
      </w:pPr>
      <w:r w:rsidRPr="000B29B1">
        <w:rPr>
          <w:rFonts w:ascii="Arial" w:hAnsi="Arial" w:cs="Arial"/>
          <w:iCs/>
        </w:rPr>
        <w:t>do wniesienia sprzeciwu wobec przetwarzania danych osobowych</w:t>
      </w:r>
      <w:r w:rsidR="00A505B2">
        <w:rPr>
          <w:rFonts w:ascii="Arial" w:hAnsi="Arial" w:cs="Arial"/>
          <w:iCs/>
        </w:rPr>
        <w:t>.</w:t>
      </w:r>
      <w:r w:rsidRPr="000B29B1">
        <w:rPr>
          <w:rFonts w:ascii="Arial" w:hAnsi="Arial" w:cs="Arial"/>
          <w:iCs/>
        </w:rPr>
        <w:t xml:space="preserve"> </w:t>
      </w:r>
    </w:p>
    <w:p w14:paraId="69DCC2B4" w14:textId="77777777" w:rsidR="000A6B1B" w:rsidRPr="000B29B1" w:rsidRDefault="000A6B1B" w:rsidP="000A6B1B">
      <w:pPr>
        <w:pStyle w:val="Akapitzlist"/>
        <w:numPr>
          <w:ilvl w:val="1"/>
          <w:numId w:val="9"/>
        </w:numPr>
        <w:spacing w:line="276" w:lineRule="auto"/>
        <w:ind w:left="709" w:hanging="425"/>
        <w:contextualSpacing/>
        <w:rPr>
          <w:rFonts w:ascii="Arial" w:hAnsi="Arial" w:cs="Arial"/>
          <w:iCs/>
        </w:rPr>
      </w:pPr>
      <w:r w:rsidRPr="000B29B1">
        <w:rPr>
          <w:rFonts w:ascii="Arial" w:hAnsi="Arial" w:cs="Arial"/>
          <w:iCs/>
        </w:rPr>
        <w:t>Pani/Pana dane nie będą przekazywane do państw trzecich (tj. poza Europejski Obszar Gospodarczy) ani udostępniane organizacjom międzynarodowym.</w:t>
      </w:r>
    </w:p>
    <w:p w14:paraId="5526564C" w14:textId="77777777" w:rsidR="000A6B1B" w:rsidRPr="000B29B1" w:rsidRDefault="000A6B1B" w:rsidP="000A6B1B">
      <w:pPr>
        <w:pStyle w:val="Akapitzlist"/>
        <w:widowControl w:val="0"/>
        <w:numPr>
          <w:ilvl w:val="1"/>
          <w:numId w:val="9"/>
        </w:numPr>
        <w:autoSpaceDE w:val="0"/>
        <w:autoSpaceDN w:val="0"/>
        <w:spacing w:line="276" w:lineRule="auto"/>
        <w:ind w:left="709" w:right="74" w:hanging="425"/>
        <w:rPr>
          <w:rFonts w:ascii="Arial" w:hAnsi="Arial" w:cs="Arial"/>
          <w:iCs/>
        </w:rPr>
      </w:pPr>
      <w:r w:rsidRPr="000B29B1">
        <w:rPr>
          <w:rFonts w:ascii="Arial" w:hAnsi="Arial" w:cs="Arial"/>
          <w:iCs/>
        </w:rPr>
        <w:t>Pani /Pana dane nie będą przetwarzane w sposób zautomatyzowany, w tym również profilowane.</w:t>
      </w:r>
    </w:p>
    <w:p w14:paraId="3AC97275" w14:textId="42A39E4F" w:rsidR="000A6B1B" w:rsidRPr="000B29B1" w:rsidRDefault="000A6B1B" w:rsidP="000A6B1B">
      <w:pPr>
        <w:pStyle w:val="Akapitzlist"/>
        <w:widowControl w:val="0"/>
        <w:numPr>
          <w:ilvl w:val="1"/>
          <w:numId w:val="9"/>
        </w:numPr>
        <w:tabs>
          <w:tab w:val="left" w:pos="741"/>
        </w:tabs>
        <w:autoSpaceDE w:val="0"/>
        <w:autoSpaceDN w:val="0"/>
        <w:spacing w:line="276" w:lineRule="auto"/>
        <w:ind w:left="709" w:right="74" w:hanging="425"/>
        <w:rPr>
          <w:rFonts w:ascii="Arial" w:hAnsi="Arial" w:cs="Arial"/>
          <w:iCs/>
        </w:rPr>
      </w:pPr>
      <w:r w:rsidRPr="000B29B1">
        <w:rPr>
          <w:rFonts w:ascii="Arial" w:hAnsi="Arial" w:cs="Arial"/>
          <w:iCs/>
        </w:rPr>
        <w:t>Osoba, której dane dotyczą ma prawo do wniesienia skargi do organu nadzorczego, którym w Polsce jest Prezes Urzędu Ochrony Danych</w:t>
      </w:r>
      <w:r w:rsidRPr="000B29B1">
        <w:rPr>
          <w:rFonts w:ascii="Arial" w:hAnsi="Arial" w:cs="Arial"/>
          <w:iCs/>
          <w:spacing w:val="-5"/>
        </w:rPr>
        <w:t xml:space="preserve"> </w:t>
      </w:r>
      <w:r w:rsidRPr="000B29B1">
        <w:rPr>
          <w:rFonts w:ascii="Arial" w:hAnsi="Arial" w:cs="Arial"/>
          <w:iCs/>
        </w:rPr>
        <w:t>Osobowych</w:t>
      </w:r>
      <w:r w:rsidR="002327EC">
        <w:rPr>
          <w:rFonts w:ascii="Arial" w:hAnsi="Arial" w:cs="Arial"/>
          <w:iCs/>
        </w:rPr>
        <w:t>.</w:t>
      </w:r>
    </w:p>
    <w:p w14:paraId="5D38CBF8" w14:textId="77777777" w:rsidR="000A6B1B" w:rsidRDefault="000A6B1B" w:rsidP="000A6B1B">
      <w:pPr>
        <w:pStyle w:val="Akapitzlist"/>
        <w:widowControl w:val="0"/>
        <w:numPr>
          <w:ilvl w:val="1"/>
          <w:numId w:val="9"/>
        </w:numPr>
        <w:tabs>
          <w:tab w:val="left" w:pos="741"/>
        </w:tabs>
        <w:autoSpaceDE w:val="0"/>
        <w:autoSpaceDN w:val="0"/>
        <w:spacing w:line="276" w:lineRule="auto"/>
        <w:ind w:left="709" w:right="74" w:hanging="425"/>
        <w:rPr>
          <w:rFonts w:ascii="Arial" w:hAnsi="Arial" w:cs="Arial"/>
          <w:iCs/>
        </w:rPr>
      </w:pPr>
      <w:r w:rsidRPr="000B29B1">
        <w:rPr>
          <w:rFonts w:ascii="Arial" w:hAnsi="Arial" w:cs="Arial"/>
          <w:iCs/>
        </w:rPr>
        <w:t>Dane osobowe będą przechowywane przez okres archiwizacji dokumentacji, zgodnie z kategorią archiwalną określoną w jednolitym rzeczowym wykazie akt Regionalnego Ośrodka Polityki Społecznej w Krakowie.</w:t>
      </w:r>
    </w:p>
    <w:p w14:paraId="360EEEEF" w14:textId="34A6DF13" w:rsidR="002440A8" w:rsidRPr="00C548E4" w:rsidRDefault="00075284" w:rsidP="001A6B94">
      <w:pPr>
        <w:pStyle w:val="Nagwek1"/>
        <w:spacing w:line="360" w:lineRule="auto"/>
        <w:rPr>
          <w:rFonts w:cs="Arial"/>
          <w:snapToGrid w:val="0"/>
          <w:sz w:val="24"/>
          <w:szCs w:val="24"/>
        </w:rPr>
      </w:pPr>
      <w:bookmarkStart w:id="15" w:name="_Toc223336338"/>
      <w:r w:rsidRPr="00C548E4">
        <w:rPr>
          <w:rFonts w:cs="Arial"/>
          <w:snapToGrid w:val="0"/>
          <w:sz w:val="24"/>
          <w:szCs w:val="24"/>
        </w:rPr>
        <w:t>Roz</w:t>
      </w:r>
      <w:r w:rsidR="002440A8" w:rsidRPr="00C548E4">
        <w:rPr>
          <w:rFonts w:cs="Arial"/>
          <w:snapToGrid w:val="0"/>
          <w:sz w:val="24"/>
          <w:szCs w:val="24"/>
        </w:rPr>
        <w:t xml:space="preserve">dział </w:t>
      </w:r>
      <w:r w:rsidR="009E610A" w:rsidRPr="00C548E4">
        <w:rPr>
          <w:rFonts w:cs="Arial"/>
          <w:snapToGrid w:val="0"/>
          <w:sz w:val="24"/>
          <w:szCs w:val="24"/>
        </w:rPr>
        <w:t>IX</w:t>
      </w:r>
      <w:r w:rsidR="008853BC" w:rsidRPr="00C548E4">
        <w:rPr>
          <w:rFonts w:cs="Arial"/>
          <w:snapToGrid w:val="0"/>
          <w:sz w:val="24"/>
          <w:szCs w:val="24"/>
        </w:rPr>
        <w:br/>
      </w:r>
      <w:r w:rsidR="002440A8" w:rsidRPr="00C548E4">
        <w:rPr>
          <w:rFonts w:cs="Arial"/>
          <w:snapToGrid w:val="0"/>
          <w:sz w:val="24"/>
          <w:szCs w:val="24"/>
        </w:rPr>
        <w:t>ZASADY, TRYB I KRYTERIA WYBORU OFERT</w:t>
      </w:r>
      <w:bookmarkEnd w:id="15"/>
    </w:p>
    <w:p w14:paraId="785A886B" w14:textId="77777777" w:rsidR="002440A8" w:rsidRPr="00C548E4" w:rsidRDefault="002440A8">
      <w:pPr>
        <w:pStyle w:val="Akapitzlist"/>
        <w:widowControl w:val="0"/>
        <w:numPr>
          <w:ilvl w:val="0"/>
          <w:numId w:val="12"/>
        </w:numPr>
        <w:tabs>
          <w:tab w:val="left" w:pos="544"/>
        </w:tabs>
        <w:autoSpaceDE w:val="0"/>
        <w:autoSpaceDN w:val="0"/>
        <w:spacing w:before="56" w:line="276" w:lineRule="auto"/>
        <w:ind w:left="426" w:hanging="426"/>
        <w:rPr>
          <w:rFonts w:ascii="Arial" w:hAnsi="Arial" w:cs="Arial"/>
          <w:b/>
        </w:rPr>
      </w:pPr>
      <w:r w:rsidRPr="00C548E4">
        <w:rPr>
          <w:rFonts w:ascii="Arial" w:hAnsi="Arial" w:cs="Arial"/>
          <w:b/>
        </w:rPr>
        <w:t>Ocena</w:t>
      </w:r>
      <w:r w:rsidRPr="00C548E4">
        <w:rPr>
          <w:rFonts w:ascii="Arial" w:hAnsi="Arial" w:cs="Arial"/>
          <w:b/>
          <w:spacing w:val="-2"/>
        </w:rPr>
        <w:t xml:space="preserve"> </w:t>
      </w:r>
      <w:r w:rsidRPr="00C548E4">
        <w:rPr>
          <w:rFonts w:ascii="Arial" w:hAnsi="Arial" w:cs="Arial"/>
          <w:b/>
        </w:rPr>
        <w:t>formalna</w:t>
      </w:r>
    </w:p>
    <w:p w14:paraId="44307665" w14:textId="7DB3E79F" w:rsidR="002440A8" w:rsidRDefault="002440A8">
      <w:pPr>
        <w:pStyle w:val="Akapitzlist"/>
        <w:widowControl w:val="0"/>
        <w:numPr>
          <w:ilvl w:val="0"/>
          <w:numId w:val="11"/>
        </w:numPr>
        <w:autoSpaceDE w:val="0"/>
        <w:autoSpaceDN w:val="0"/>
        <w:spacing w:line="276" w:lineRule="auto"/>
        <w:ind w:left="426" w:right="74" w:hanging="426"/>
        <w:rPr>
          <w:rFonts w:ascii="Arial" w:hAnsi="Arial" w:cs="Arial"/>
        </w:rPr>
      </w:pPr>
      <w:r w:rsidRPr="00C548E4">
        <w:rPr>
          <w:rFonts w:ascii="Arial" w:hAnsi="Arial" w:cs="Arial"/>
        </w:rPr>
        <w:t xml:space="preserve">Złożone oferty są </w:t>
      </w:r>
      <w:r w:rsidR="00FB5DFC" w:rsidRPr="00FB5DFC">
        <w:rPr>
          <w:rFonts w:ascii="Arial" w:hAnsi="Arial" w:cs="Arial"/>
        </w:rPr>
        <w:t>oceniane</w:t>
      </w:r>
      <w:r w:rsidR="00FB5DFC" w:rsidRPr="00C548E4">
        <w:rPr>
          <w:rFonts w:ascii="Arial" w:hAnsi="Arial" w:cs="Arial"/>
        </w:rPr>
        <w:t xml:space="preserve"> </w:t>
      </w:r>
      <w:r w:rsidRPr="00C548E4">
        <w:rPr>
          <w:rFonts w:ascii="Arial" w:hAnsi="Arial" w:cs="Arial"/>
        </w:rPr>
        <w:t>pod względem formalnym przez Regionalny Ośrodek Polityki Społecznej w Krakowie.</w:t>
      </w:r>
    </w:p>
    <w:p w14:paraId="164F76E9" w14:textId="551FC6B7" w:rsidR="00653FF4" w:rsidRDefault="00653FF4">
      <w:pPr>
        <w:pStyle w:val="Akapitzlist"/>
        <w:widowControl w:val="0"/>
        <w:numPr>
          <w:ilvl w:val="0"/>
          <w:numId w:val="11"/>
        </w:numPr>
        <w:autoSpaceDE w:val="0"/>
        <w:autoSpaceDN w:val="0"/>
        <w:spacing w:line="276" w:lineRule="auto"/>
        <w:ind w:left="426" w:right="74" w:hanging="426"/>
        <w:rPr>
          <w:rFonts w:ascii="Arial" w:hAnsi="Arial" w:cs="Arial"/>
        </w:rPr>
      </w:pPr>
      <w:r w:rsidRPr="00653FF4">
        <w:rPr>
          <w:rFonts w:ascii="Arial" w:hAnsi="Arial" w:cs="Arial"/>
        </w:rPr>
        <w:t xml:space="preserve">Ocena formalna polega na sprawdzeniu </w:t>
      </w:r>
      <w:r w:rsidRPr="00653FF4">
        <w:rPr>
          <w:rFonts w:ascii="Arial" w:hAnsi="Arial" w:cs="Arial"/>
          <w:b/>
        </w:rPr>
        <w:t>kompletności i prawidłowości oferty</w:t>
      </w:r>
      <w:r w:rsidRPr="00653FF4">
        <w:rPr>
          <w:rFonts w:ascii="Arial" w:hAnsi="Arial" w:cs="Arial"/>
        </w:rPr>
        <w:t>.</w:t>
      </w:r>
    </w:p>
    <w:p w14:paraId="49DEF7A5" w14:textId="79C9BE83" w:rsidR="00653FF4" w:rsidRPr="00653FF4" w:rsidRDefault="00653FF4">
      <w:pPr>
        <w:pStyle w:val="Akapitzlist"/>
        <w:widowControl w:val="0"/>
        <w:numPr>
          <w:ilvl w:val="0"/>
          <w:numId w:val="11"/>
        </w:numPr>
        <w:autoSpaceDE w:val="0"/>
        <w:autoSpaceDN w:val="0"/>
        <w:spacing w:line="276" w:lineRule="auto"/>
        <w:ind w:left="426" w:right="74" w:hanging="426"/>
        <w:rPr>
          <w:rFonts w:ascii="Arial" w:hAnsi="Arial" w:cs="Arial"/>
        </w:rPr>
      </w:pPr>
      <w:r w:rsidRPr="00653FF4">
        <w:rPr>
          <w:rFonts w:ascii="Arial" w:hAnsi="Arial" w:cs="Arial"/>
        </w:rPr>
        <w:t xml:space="preserve">Oferta jest uznana za </w:t>
      </w:r>
      <w:r w:rsidRPr="00653FF4">
        <w:rPr>
          <w:rFonts w:ascii="Arial" w:hAnsi="Arial" w:cs="Arial"/>
          <w:b/>
        </w:rPr>
        <w:t>kompletną</w:t>
      </w:r>
      <w:r w:rsidRPr="00653FF4">
        <w:rPr>
          <w:rFonts w:ascii="Arial" w:hAnsi="Arial" w:cs="Arial"/>
        </w:rPr>
        <w:t xml:space="preserve">, jeżeli dołączone zostały </w:t>
      </w:r>
      <w:r w:rsidRPr="00653FF4">
        <w:rPr>
          <w:rFonts w:ascii="Arial" w:hAnsi="Arial" w:cs="Arial"/>
          <w:b/>
        </w:rPr>
        <w:t>wszystkie wymagane załączniki i dokumenty</w:t>
      </w:r>
      <w:r w:rsidRPr="00653FF4">
        <w:rPr>
          <w:rFonts w:ascii="Arial" w:hAnsi="Arial" w:cs="Arial"/>
        </w:rPr>
        <w:t xml:space="preserve"> wymienione w </w:t>
      </w:r>
      <w:r w:rsidRPr="007046EF">
        <w:rPr>
          <w:rFonts w:ascii="Arial" w:hAnsi="Arial" w:cs="Arial"/>
        </w:rPr>
        <w:t xml:space="preserve">Rozdziale </w:t>
      </w:r>
      <w:r w:rsidR="007046EF" w:rsidRPr="007046EF">
        <w:rPr>
          <w:rFonts w:ascii="Arial" w:hAnsi="Arial" w:cs="Arial"/>
        </w:rPr>
        <w:t>VIII</w:t>
      </w:r>
      <w:r w:rsidRPr="007046EF">
        <w:rPr>
          <w:rFonts w:ascii="Arial" w:hAnsi="Arial" w:cs="Arial"/>
        </w:rPr>
        <w:t xml:space="preserve"> </w:t>
      </w:r>
      <w:r w:rsidR="00C03274">
        <w:rPr>
          <w:rFonts w:ascii="Arial" w:hAnsi="Arial" w:cs="Arial"/>
        </w:rPr>
        <w:t>pk</w:t>
      </w:r>
      <w:r w:rsidRPr="007046EF">
        <w:rPr>
          <w:rFonts w:ascii="Arial" w:hAnsi="Arial" w:cs="Arial"/>
        </w:rPr>
        <w:t xml:space="preserve">t. </w:t>
      </w:r>
      <w:r w:rsidR="00480887">
        <w:rPr>
          <w:rFonts w:ascii="Arial" w:hAnsi="Arial" w:cs="Arial"/>
        </w:rPr>
        <w:t>9</w:t>
      </w:r>
      <w:r w:rsidRPr="007046EF">
        <w:rPr>
          <w:rFonts w:ascii="Arial" w:hAnsi="Arial" w:cs="Arial"/>
        </w:rPr>
        <w:t>.</w:t>
      </w:r>
    </w:p>
    <w:p w14:paraId="2878AF52" w14:textId="77777777" w:rsidR="00653FF4" w:rsidRPr="00653FF4" w:rsidRDefault="00653FF4">
      <w:pPr>
        <w:pStyle w:val="Akapitzlist"/>
        <w:widowControl w:val="0"/>
        <w:numPr>
          <w:ilvl w:val="0"/>
          <w:numId w:val="11"/>
        </w:numPr>
        <w:autoSpaceDE w:val="0"/>
        <w:autoSpaceDN w:val="0"/>
        <w:spacing w:line="276" w:lineRule="auto"/>
        <w:ind w:left="426" w:right="74" w:hanging="426"/>
        <w:rPr>
          <w:rFonts w:ascii="Arial" w:hAnsi="Arial" w:cs="Arial"/>
        </w:rPr>
      </w:pPr>
      <w:r w:rsidRPr="00653FF4">
        <w:rPr>
          <w:rFonts w:ascii="Arial" w:hAnsi="Arial" w:cs="Arial"/>
        </w:rPr>
        <w:t xml:space="preserve">Oferta, aby była uznana za </w:t>
      </w:r>
      <w:r w:rsidRPr="00653FF4">
        <w:rPr>
          <w:rFonts w:ascii="Arial" w:hAnsi="Arial" w:cs="Arial"/>
          <w:b/>
        </w:rPr>
        <w:t>prawidłową</w:t>
      </w:r>
      <w:r w:rsidRPr="00653FF4">
        <w:rPr>
          <w:rFonts w:ascii="Arial" w:hAnsi="Arial" w:cs="Arial"/>
        </w:rPr>
        <w:t>, musi spełniać następujące kryteria:</w:t>
      </w:r>
    </w:p>
    <w:p w14:paraId="38EAA505" w14:textId="4B9E9C41" w:rsidR="00653FF4" w:rsidRPr="008A26EB" w:rsidRDefault="00653FF4" w:rsidP="00D240B1">
      <w:pPr>
        <w:numPr>
          <w:ilvl w:val="0"/>
          <w:numId w:val="37"/>
        </w:numPr>
        <w:spacing w:after="60" w:line="276" w:lineRule="auto"/>
        <w:rPr>
          <w:rFonts w:ascii="Arial" w:hAnsi="Arial" w:cs="Arial"/>
        </w:rPr>
      </w:pPr>
      <w:r w:rsidRPr="008A26EB">
        <w:rPr>
          <w:rFonts w:ascii="Arial" w:hAnsi="Arial" w:cs="Arial"/>
        </w:rPr>
        <w:t xml:space="preserve">oferta </w:t>
      </w:r>
      <w:r w:rsidR="002C2994">
        <w:rPr>
          <w:rFonts w:ascii="Arial" w:hAnsi="Arial" w:cs="Arial"/>
        </w:rPr>
        <w:t>została</w:t>
      </w:r>
      <w:r w:rsidRPr="008A26EB">
        <w:rPr>
          <w:rFonts w:ascii="Arial" w:hAnsi="Arial" w:cs="Arial"/>
        </w:rPr>
        <w:t xml:space="preserve"> złożona przez Oferenta uprawnionego do udziału w Konkursie,</w:t>
      </w:r>
    </w:p>
    <w:p w14:paraId="4E4627D1" w14:textId="060C453C" w:rsidR="00C942BA" w:rsidRPr="00C942BA" w:rsidRDefault="00C942BA" w:rsidP="00D240B1">
      <w:pPr>
        <w:numPr>
          <w:ilvl w:val="0"/>
          <w:numId w:val="37"/>
        </w:numPr>
        <w:spacing w:line="276" w:lineRule="auto"/>
        <w:jc w:val="both"/>
        <w:rPr>
          <w:rFonts w:ascii="Arial" w:hAnsi="Arial" w:cs="Arial"/>
        </w:rPr>
      </w:pPr>
      <w:r w:rsidRPr="00C942BA">
        <w:rPr>
          <w:rFonts w:ascii="Arial" w:hAnsi="Arial" w:cs="Arial"/>
        </w:rPr>
        <w:t xml:space="preserve">oferta </w:t>
      </w:r>
      <w:r w:rsidR="002C2994">
        <w:rPr>
          <w:rFonts w:ascii="Arial" w:hAnsi="Arial" w:cs="Arial"/>
        </w:rPr>
        <w:t>została</w:t>
      </w:r>
      <w:r w:rsidRPr="00C942BA">
        <w:rPr>
          <w:rFonts w:ascii="Arial" w:hAnsi="Arial" w:cs="Arial"/>
        </w:rPr>
        <w:t xml:space="preserve"> złożona za pośrednictwem elektronicznego systemu obsługi zadań publicznych Generatora </w:t>
      </w:r>
      <w:proofErr w:type="spellStart"/>
      <w:r w:rsidRPr="00C942BA">
        <w:rPr>
          <w:rFonts w:ascii="Arial" w:hAnsi="Arial" w:cs="Arial"/>
        </w:rPr>
        <w:t>eNGO</w:t>
      </w:r>
      <w:proofErr w:type="spellEnd"/>
      <w:r w:rsidRPr="00C942BA">
        <w:rPr>
          <w:rFonts w:ascii="Arial" w:hAnsi="Arial" w:cs="Arial"/>
        </w:rPr>
        <w:t xml:space="preserve"> oraz w wersji pisemnej (papierowej bądź elektronicznej</w:t>
      </w:r>
      <w:r w:rsidR="00022897">
        <w:rPr>
          <w:rFonts w:ascii="Arial" w:hAnsi="Arial" w:cs="Arial"/>
        </w:rPr>
        <w:t>, o której mowa w Rozdziale VIII pkt 5 Regulam</w:t>
      </w:r>
      <w:r w:rsidR="00A6085B">
        <w:rPr>
          <w:rFonts w:ascii="Arial" w:hAnsi="Arial" w:cs="Arial"/>
        </w:rPr>
        <w:t>inu</w:t>
      </w:r>
      <w:r w:rsidRPr="00C942BA">
        <w:rPr>
          <w:rFonts w:ascii="Arial" w:hAnsi="Arial" w:cs="Arial"/>
        </w:rPr>
        <w:t>)</w:t>
      </w:r>
      <w:r w:rsidRPr="00C942BA">
        <w:rPr>
          <w:rFonts w:ascii="Arial" w:hAnsi="Arial" w:cs="Arial"/>
          <w:b/>
        </w:rPr>
        <w:t xml:space="preserve"> </w:t>
      </w:r>
      <w:r w:rsidRPr="00C942BA">
        <w:rPr>
          <w:rFonts w:ascii="Arial" w:hAnsi="Arial" w:cs="Arial"/>
        </w:rPr>
        <w:t>i</w:t>
      </w:r>
      <w:r w:rsidRPr="00C942BA">
        <w:rPr>
          <w:rFonts w:ascii="Arial" w:hAnsi="Arial" w:cs="Arial"/>
          <w:b/>
        </w:rPr>
        <w:t xml:space="preserve"> </w:t>
      </w:r>
      <w:r w:rsidRPr="00C942BA">
        <w:rPr>
          <w:rFonts w:ascii="Arial" w:hAnsi="Arial" w:cs="Arial"/>
        </w:rPr>
        <w:t xml:space="preserve">obie </w:t>
      </w:r>
      <w:r w:rsidR="0067722A">
        <w:rPr>
          <w:rFonts w:ascii="Arial" w:hAnsi="Arial" w:cs="Arial"/>
        </w:rPr>
        <w:t xml:space="preserve">te </w:t>
      </w:r>
      <w:r w:rsidRPr="00C942BA">
        <w:rPr>
          <w:rFonts w:ascii="Arial" w:hAnsi="Arial" w:cs="Arial"/>
        </w:rPr>
        <w:t>wersje (</w:t>
      </w:r>
      <w:r w:rsidR="0067722A">
        <w:rPr>
          <w:rFonts w:ascii="Arial" w:hAnsi="Arial" w:cs="Arial"/>
        </w:rPr>
        <w:t xml:space="preserve">tj. </w:t>
      </w:r>
      <w:r w:rsidRPr="00C942BA">
        <w:rPr>
          <w:rFonts w:ascii="Arial" w:hAnsi="Arial" w:cs="Arial"/>
        </w:rPr>
        <w:t xml:space="preserve">wygenerowana z Generatora </w:t>
      </w:r>
      <w:proofErr w:type="spellStart"/>
      <w:r w:rsidRPr="00C942BA">
        <w:rPr>
          <w:rFonts w:ascii="Arial" w:hAnsi="Arial" w:cs="Arial"/>
        </w:rPr>
        <w:t>eNGO</w:t>
      </w:r>
      <w:proofErr w:type="spellEnd"/>
      <w:r w:rsidRPr="00C942BA">
        <w:rPr>
          <w:rFonts w:ascii="Arial" w:hAnsi="Arial" w:cs="Arial"/>
        </w:rPr>
        <w:t xml:space="preserve"> oraz papierowa bądź elektroniczna</w:t>
      </w:r>
      <w:r w:rsidR="00A6085B">
        <w:rPr>
          <w:rFonts w:ascii="Arial" w:hAnsi="Arial" w:cs="Arial"/>
        </w:rPr>
        <w:t>,</w:t>
      </w:r>
      <w:r w:rsidR="00A6085B" w:rsidRPr="00A6085B">
        <w:rPr>
          <w:rFonts w:ascii="Arial" w:hAnsi="Arial" w:cs="Arial"/>
        </w:rPr>
        <w:t xml:space="preserve"> </w:t>
      </w:r>
      <w:r w:rsidR="00A6085B">
        <w:rPr>
          <w:rFonts w:ascii="Arial" w:hAnsi="Arial" w:cs="Arial"/>
        </w:rPr>
        <w:t>o której mowa w Rozdziale VIII pkt 5 Regulaminu</w:t>
      </w:r>
      <w:r w:rsidRPr="00C942BA">
        <w:rPr>
          <w:rFonts w:ascii="Arial" w:hAnsi="Arial" w:cs="Arial"/>
        </w:rPr>
        <w:t>) są tożsame, t</w:t>
      </w:r>
      <w:r w:rsidR="0067722A">
        <w:rPr>
          <w:rFonts w:ascii="Arial" w:hAnsi="Arial" w:cs="Arial"/>
        </w:rPr>
        <w:t>zn.</w:t>
      </w:r>
      <w:r w:rsidRPr="00C942BA">
        <w:rPr>
          <w:rFonts w:ascii="Arial" w:hAnsi="Arial" w:cs="Arial"/>
        </w:rPr>
        <w:t xml:space="preserve"> posiadają tą samą sumę kontrolną</w:t>
      </w:r>
      <w:r w:rsidR="00C6624C">
        <w:rPr>
          <w:rFonts w:ascii="Arial" w:hAnsi="Arial" w:cs="Arial"/>
        </w:rPr>
        <w:t>,</w:t>
      </w:r>
    </w:p>
    <w:p w14:paraId="7B6E99FA" w14:textId="728CF7B6" w:rsidR="00653FF4" w:rsidRPr="00C03274" w:rsidRDefault="00653FF4" w:rsidP="00D240B1">
      <w:pPr>
        <w:numPr>
          <w:ilvl w:val="0"/>
          <w:numId w:val="37"/>
        </w:numPr>
        <w:spacing w:after="60" w:line="276" w:lineRule="auto"/>
        <w:rPr>
          <w:rFonts w:ascii="Arial" w:hAnsi="Arial" w:cs="Arial"/>
        </w:rPr>
      </w:pPr>
      <w:r w:rsidRPr="008A26EB">
        <w:rPr>
          <w:rFonts w:ascii="Arial" w:hAnsi="Arial" w:cs="Arial"/>
        </w:rPr>
        <w:t xml:space="preserve">oferta </w:t>
      </w:r>
      <w:r w:rsidR="002C2994">
        <w:rPr>
          <w:rFonts w:ascii="Arial" w:hAnsi="Arial" w:cs="Arial"/>
        </w:rPr>
        <w:t>została</w:t>
      </w:r>
      <w:r w:rsidRPr="008A26EB">
        <w:rPr>
          <w:rFonts w:ascii="Arial" w:hAnsi="Arial" w:cs="Arial"/>
        </w:rPr>
        <w:t xml:space="preserve"> </w:t>
      </w:r>
      <w:r w:rsidRPr="00C03274">
        <w:rPr>
          <w:rFonts w:ascii="Arial" w:hAnsi="Arial" w:cs="Arial"/>
        </w:rPr>
        <w:t>złożona w terminach wyznaczonych w niniejszym Regulaminie</w:t>
      </w:r>
      <w:r w:rsidR="00C6624C">
        <w:rPr>
          <w:rFonts w:ascii="Arial" w:hAnsi="Arial" w:cs="Arial"/>
        </w:rPr>
        <w:t>,</w:t>
      </w:r>
    </w:p>
    <w:p w14:paraId="5D15F518" w14:textId="25080631" w:rsidR="00653FF4" w:rsidRPr="00BE4E09" w:rsidRDefault="00653FF4" w:rsidP="00D240B1">
      <w:pPr>
        <w:numPr>
          <w:ilvl w:val="0"/>
          <w:numId w:val="37"/>
        </w:numPr>
        <w:spacing w:after="60" w:line="276" w:lineRule="auto"/>
        <w:rPr>
          <w:rFonts w:ascii="Arial" w:hAnsi="Arial" w:cs="Arial"/>
        </w:rPr>
      </w:pPr>
      <w:r w:rsidRPr="00C03274">
        <w:rPr>
          <w:rFonts w:ascii="Arial" w:hAnsi="Arial" w:cs="Arial"/>
        </w:rPr>
        <w:t>zadanie określone w ofercie jest zgodne z celami i założeniami Konkursu</w:t>
      </w:r>
      <w:r w:rsidR="001F0C12">
        <w:rPr>
          <w:rFonts w:ascii="Arial" w:hAnsi="Arial" w:cs="Arial"/>
        </w:rPr>
        <w:t>;</w:t>
      </w:r>
    </w:p>
    <w:p w14:paraId="2E687B80" w14:textId="68260326" w:rsidR="00653FF4" w:rsidRPr="00C03274" w:rsidRDefault="00653FF4" w:rsidP="00D240B1">
      <w:pPr>
        <w:numPr>
          <w:ilvl w:val="0"/>
          <w:numId w:val="37"/>
        </w:numPr>
        <w:spacing w:after="60" w:line="276" w:lineRule="auto"/>
        <w:rPr>
          <w:rFonts w:ascii="Arial" w:hAnsi="Arial" w:cs="Arial"/>
        </w:rPr>
      </w:pPr>
      <w:r w:rsidRPr="00C03274">
        <w:rPr>
          <w:rFonts w:ascii="Arial" w:hAnsi="Arial" w:cs="Arial"/>
        </w:rPr>
        <w:t>oferta jest zgodna z działalnością statutową Oferenta</w:t>
      </w:r>
      <w:r w:rsidR="00C6624C">
        <w:rPr>
          <w:rFonts w:ascii="Arial" w:hAnsi="Arial" w:cs="Arial"/>
        </w:rPr>
        <w:t>,</w:t>
      </w:r>
    </w:p>
    <w:p w14:paraId="7956B8E9" w14:textId="1553AF62" w:rsidR="00653FF4" w:rsidRPr="0081409C" w:rsidRDefault="00653FF4" w:rsidP="00D240B1">
      <w:pPr>
        <w:numPr>
          <w:ilvl w:val="0"/>
          <w:numId w:val="37"/>
        </w:numPr>
        <w:spacing w:after="60" w:line="276" w:lineRule="auto"/>
        <w:rPr>
          <w:rFonts w:ascii="Arial" w:hAnsi="Arial" w:cs="Arial"/>
        </w:rPr>
      </w:pPr>
      <w:r w:rsidRPr="00C03274">
        <w:rPr>
          <w:rFonts w:ascii="Arial" w:hAnsi="Arial" w:cs="Arial"/>
        </w:rPr>
        <w:lastRenderedPageBreak/>
        <w:t xml:space="preserve">Oferent nie pobiera świadczeń pieniężnych od odbiorców zadania publicznego, jeśli nie prowadzi </w:t>
      </w:r>
      <w:r w:rsidRPr="006E001F">
        <w:rPr>
          <w:rFonts w:ascii="Arial" w:hAnsi="Arial" w:cs="Arial"/>
        </w:rPr>
        <w:t xml:space="preserve">działalności odpłatnej w zakresie, w jakim jest realizowane zadanie publiczne (Oferent nie może </w:t>
      </w:r>
      <w:r w:rsidRPr="0081409C">
        <w:rPr>
          <w:rFonts w:ascii="Arial" w:hAnsi="Arial" w:cs="Arial"/>
        </w:rPr>
        <w:t xml:space="preserve">prowadzić odpłatnej </w:t>
      </w:r>
      <w:r w:rsidR="00DE0D0F" w:rsidRPr="0081409C">
        <w:rPr>
          <w:rFonts w:ascii="Arial" w:hAnsi="Arial" w:cs="Arial"/>
        </w:rPr>
        <w:t xml:space="preserve">działalności </w:t>
      </w:r>
      <w:r w:rsidR="00DE0D0F">
        <w:rPr>
          <w:rFonts w:ascii="Arial" w:hAnsi="Arial" w:cs="Arial"/>
        </w:rPr>
        <w:t xml:space="preserve">pożytku publicznego </w:t>
      </w:r>
      <w:r w:rsidRPr="0081409C">
        <w:rPr>
          <w:rFonts w:ascii="Arial" w:hAnsi="Arial" w:cs="Arial"/>
        </w:rPr>
        <w:t>w tym samym zakresie co działalności gospodarczej)</w:t>
      </w:r>
      <w:r>
        <w:rPr>
          <w:rFonts w:ascii="Arial" w:hAnsi="Arial" w:cs="Arial"/>
        </w:rPr>
        <w:t>,</w:t>
      </w:r>
    </w:p>
    <w:p w14:paraId="0F00B391" w14:textId="77777777" w:rsidR="00653FF4" w:rsidRPr="0081409C" w:rsidRDefault="00653FF4" w:rsidP="00D240B1">
      <w:pPr>
        <w:numPr>
          <w:ilvl w:val="0"/>
          <w:numId w:val="37"/>
        </w:numPr>
        <w:spacing w:after="60" w:line="276" w:lineRule="auto"/>
        <w:rPr>
          <w:rFonts w:ascii="Arial" w:hAnsi="Arial" w:cs="Arial"/>
        </w:rPr>
      </w:pPr>
      <w:r w:rsidRPr="0081409C">
        <w:rPr>
          <w:rFonts w:ascii="Arial" w:hAnsi="Arial" w:cs="Arial"/>
        </w:rPr>
        <w:t>termin realizacji zadania jest zgodny z terminem wyznaczonym w niniejszym Regulaminie,</w:t>
      </w:r>
    </w:p>
    <w:p w14:paraId="508CE952" w14:textId="13360EFF" w:rsidR="0004566E" w:rsidRDefault="0004566E" w:rsidP="00D240B1">
      <w:pPr>
        <w:numPr>
          <w:ilvl w:val="0"/>
          <w:numId w:val="37"/>
        </w:numPr>
        <w:spacing w:after="60" w:line="276" w:lineRule="auto"/>
        <w:rPr>
          <w:rFonts w:ascii="Arial" w:hAnsi="Arial" w:cs="Arial"/>
        </w:rPr>
      </w:pPr>
      <w:r>
        <w:rPr>
          <w:rFonts w:ascii="Arial" w:hAnsi="Arial" w:cs="Arial"/>
        </w:rPr>
        <w:t>wnioskowana w ofercie kwota dotacji jest zgodna z założeniami niniejszego Regulaminu,</w:t>
      </w:r>
    </w:p>
    <w:p w14:paraId="4EC77140" w14:textId="13E4EE0B" w:rsidR="00935E31" w:rsidRPr="00B164B2" w:rsidRDefault="00935E31" w:rsidP="00D240B1">
      <w:pPr>
        <w:numPr>
          <w:ilvl w:val="0"/>
          <w:numId w:val="37"/>
        </w:numPr>
        <w:spacing w:after="60" w:line="276" w:lineRule="auto"/>
        <w:rPr>
          <w:rFonts w:ascii="Arial" w:hAnsi="Arial" w:cs="Arial"/>
        </w:rPr>
      </w:pPr>
      <w:r w:rsidRPr="00B164B2">
        <w:rPr>
          <w:rFonts w:ascii="Arial" w:hAnsi="Arial" w:cs="Arial"/>
        </w:rPr>
        <w:t>kalkulacja przewidywanych kosztów realizacji zadania jest poprawna pod względem formalnym (wszystkie dane podane w części V oferty są spójne, nie wykluczają się),</w:t>
      </w:r>
    </w:p>
    <w:p w14:paraId="6A153C6D" w14:textId="1CECDFFA" w:rsidR="00653FF4" w:rsidRPr="00B164B2" w:rsidRDefault="00653FF4" w:rsidP="00D240B1">
      <w:pPr>
        <w:numPr>
          <w:ilvl w:val="0"/>
          <w:numId w:val="37"/>
        </w:numPr>
        <w:spacing w:after="60" w:line="276" w:lineRule="auto"/>
        <w:rPr>
          <w:rFonts w:ascii="Arial" w:hAnsi="Arial" w:cs="Arial"/>
        </w:rPr>
      </w:pPr>
      <w:r w:rsidRPr="00B164B2">
        <w:rPr>
          <w:rFonts w:ascii="Arial" w:hAnsi="Arial" w:cs="Arial"/>
        </w:rPr>
        <w:t xml:space="preserve">kosztorys zadania uwzględnia sposób kalkulacji kosztów </w:t>
      </w:r>
      <w:r w:rsidR="00C6624C" w:rsidRPr="00B164B2">
        <w:rPr>
          <w:rFonts w:ascii="Arial" w:hAnsi="Arial" w:cs="Arial"/>
        </w:rPr>
        <w:t xml:space="preserve">ze względu na rodzaj kosztów </w:t>
      </w:r>
      <w:r w:rsidRPr="00B164B2">
        <w:rPr>
          <w:rFonts w:ascii="Arial" w:hAnsi="Arial" w:cs="Arial"/>
        </w:rPr>
        <w:t>(tj. poszczególne koszty związane z działaniami w ramach zadania wynikają z zastosowanych rodzajów miary, kosztów jednostkowych i liczby jednostek)</w:t>
      </w:r>
      <w:r w:rsidR="00C6624C" w:rsidRPr="00B164B2">
        <w:rPr>
          <w:rFonts w:ascii="Arial" w:hAnsi="Arial" w:cs="Arial"/>
        </w:rPr>
        <w:t>,</w:t>
      </w:r>
    </w:p>
    <w:p w14:paraId="24C00342" w14:textId="77777777" w:rsidR="00935E31" w:rsidRPr="00464269" w:rsidRDefault="00653FF4" w:rsidP="00D240B1">
      <w:pPr>
        <w:numPr>
          <w:ilvl w:val="0"/>
          <w:numId w:val="37"/>
        </w:numPr>
        <w:spacing w:after="60" w:line="276" w:lineRule="auto"/>
        <w:rPr>
          <w:rFonts w:ascii="Arial" w:hAnsi="Arial" w:cs="Arial"/>
        </w:rPr>
      </w:pPr>
      <w:r w:rsidRPr="0081409C">
        <w:rPr>
          <w:rFonts w:ascii="Arial" w:hAnsi="Arial" w:cs="Arial"/>
        </w:rPr>
        <w:t xml:space="preserve">wnioskowana w ofercie </w:t>
      </w:r>
      <w:r w:rsidRPr="00464269">
        <w:rPr>
          <w:rFonts w:ascii="Arial" w:hAnsi="Arial" w:cs="Arial"/>
        </w:rPr>
        <w:t>wartość procentowa dotacji jest zgodna z założeniami niniejszego Regulaminu</w:t>
      </w:r>
      <w:r w:rsidR="00935E31">
        <w:rPr>
          <w:rFonts w:ascii="Arial" w:hAnsi="Arial" w:cs="Arial"/>
        </w:rPr>
        <w:t xml:space="preserve"> (maks. 85% całkowitych kosztów realizacji zadania)</w:t>
      </w:r>
      <w:r w:rsidR="00935E31" w:rsidRPr="00464269">
        <w:rPr>
          <w:rFonts w:ascii="Arial" w:hAnsi="Arial" w:cs="Arial"/>
        </w:rPr>
        <w:t>,</w:t>
      </w:r>
    </w:p>
    <w:p w14:paraId="091961CA" w14:textId="65A5DF1B" w:rsidR="00653FF4" w:rsidRPr="00935E31" w:rsidRDefault="00653FF4" w:rsidP="00D240B1">
      <w:pPr>
        <w:numPr>
          <w:ilvl w:val="0"/>
          <w:numId w:val="37"/>
        </w:numPr>
        <w:spacing w:after="60" w:line="276" w:lineRule="auto"/>
        <w:rPr>
          <w:rFonts w:ascii="Arial" w:hAnsi="Arial" w:cs="Arial"/>
        </w:rPr>
      </w:pPr>
      <w:r w:rsidRPr="00464269">
        <w:rPr>
          <w:rFonts w:ascii="Arial" w:hAnsi="Arial" w:cs="Arial"/>
        </w:rPr>
        <w:t>wartość procentowa wkładu własnego Oferenta jest zgodna z założeniami niniejszego Regulaminu</w:t>
      </w:r>
      <w:r w:rsidR="00935E31">
        <w:rPr>
          <w:rFonts w:ascii="Arial" w:hAnsi="Arial" w:cs="Arial"/>
        </w:rPr>
        <w:t xml:space="preserve"> (min. 1</w:t>
      </w:r>
      <w:r w:rsidR="00567FA9">
        <w:rPr>
          <w:rFonts w:ascii="Arial" w:hAnsi="Arial" w:cs="Arial"/>
        </w:rPr>
        <w:t>0</w:t>
      </w:r>
      <w:r w:rsidR="00935E31">
        <w:rPr>
          <w:rFonts w:ascii="Arial" w:hAnsi="Arial" w:cs="Arial"/>
        </w:rPr>
        <w:t>% całkowitych kosztów realizacji zadania,</w:t>
      </w:r>
      <w:r w:rsidR="00935E31" w:rsidRPr="00C0445F">
        <w:rPr>
          <w:rFonts w:ascii="Arial" w:hAnsi="Arial" w:cs="Arial"/>
        </w:rPr>
        <w:t xml:space="preserve"> </w:t>
      </w:r>
      <w:r w:rsidR="00935E31">
        <w:rPr>
          <w:rFonts w:ascii="Arial" w:hAnsi="Arial" w:cs="Arial"/>
        </w:rPr>
        <w:t>w tym co najmniej 1% wkładu własnego finansowego)</w:t>
      </w:r>
      <w:r w:rsidR="00935E31" w:rsidRPr="00464269">
        <w:rPr>
          <w:rFonts w:ascii="Arial" w:hAnsi="Arial" w:cs="Arial"/>
        </w:rPr>
        <w:t>,</w:t>
      </w:r>
    </w:p>
    <w:p w14:paraId="2DC93A5B" w14:textId="77777777" w:rsidR="00653FF4" w:rsidRDefault="00653FF4" w:rsidP="00D240B1">
      <w:pPr>
        <w:numPr>
          <w:ilvl w:val="0"/>
          <w:numId w:val="37"/>
        </w:numPr>
        <w:spacing w:after="60" w:line="276" w:lineRule="auto"/>
        <w:rPr>
          <w:rFonts w:ascii="Arial" w:hAnsi="Arial" w:cs="Arial"/>
        </w:rPr>
      </w:pPr>
      <w:r w:rsidRPr="00464269">
        <w:rPr>
          <w:rFonts w:ascii="Arial" w:hAnsi="Arial" w:cs="Arial"/>
        </w:rPr>
        <w:t>wszystkie pola oferty są wypełnione (w tym oświadczenie pod ofertą),</w:t>
      </w:r>
    </w:p>
    <w:p w14:paraId="50E9EA77" w14:textId="68F199D6" w:rsidR="00935E31" w:rsidRPr="00935E31" w:rsidRDefault="00935E31" w:rsidP="00D240B1">
      <w:pPr>
        <w:numPr>
          <w:ilvl w:val="0"/>
          <w:numId w:val="37"/>
        </w:numPr>
        <w:spacing w:after="60" w:line="276" w:lineRule="auto"/>
        <w:rPr>
          <w:rFonts w:ascii="Arial" w:hAnsi="Arial" w:cs="Arial"/>
        </w:rPr>
      </w:pPr>
      <w:r w:rsidRPr="00935E31">
        <w:rPr>
          <w:rFonts w:ascii="Arial" w:hAnsi="Arial" w:cs="Arial"/>
        </w:rPr>
        <w:t xml:space="preserve">oferta wraz z załącznikami jest podpisana przez osoby uprawnione, podpisy są czytelne lub opatrzone pieczęcią imienną (nie wystarcza parafowanie dokumentu); w przypadku wersji elektronicznej </w:t>
      </w:r>
      <w:r w:rsidR="00C6624C">
        <w:rPr>
          <w:rFonts w:ascii="Arial" w:hAnsi="Arial" w:cs="Arial"/>
        </w:rPr>
        <w:t>–</w:t>
      </w:r>
      <w:r w:rsidRPr="00935E31">
        <w:rPr>
          <w:rFonts w:ascii="Arial" w:hAnsi="Arial" w:cs="Arial"/>
        </w:rPr>
        <w:t xml:space="preserve"> </w:t>
      </w:r>
      <w:r w:rsidR="00C6624C">
        <w:rPr>
          <w:rFonts w:ascii="Arial" w:hAnsi="Arial" w:cs="Arial"/>
        </w:rPr>
        <w:t xml:space="preserve">dokumenty są opatrzone </w:t>
      </w:r>
      <w:r w:rsidRPr="00935E31">
        <w:rPr>
          <w:rFonts w:ascii="Arial" w:hAnsi="Arial" w:cs="Arial"/>
        </w:rPr>
        <w:t>podpisami kwalifikowanymi, profilem zaufanym albo e-dowodem osobistym.</w:t>
      </w:r>
    </w:p>
    <w:p w14:paraId="038A91FC" w14:textId="3B69769A" w:rsidR="00935E31" w:rsidRPr="00464269" w:rsidRDefault="00935E31" w:rsidP="00D240B1">
      <w:pPr>
        <w:pStyle w:val="Akapitzlist"/>
        <w:numPr>
          <w:ilvl w:val="0"/>
          <w:numId w:val="38"/>
        </w:numPr>
        <w:spacing w:after="60" w:line="276" w:lineRule="auto"/>
        <w:rPr>
          <w:rFonts w:ascii="Arial" w:hAnsi="Arial" w:cs="Arial"/>
        </w:rPr>
      </w:pPr>
      <w:r w:rsidRPr="00464269">
        <w:rPr>
          <w:rFonts w:ascii="Arial" w:hAnsi="Arial" w:cs="Arial"/>
        </w:rPr>
        <w:t xml:space="preserve">Oferty, które nie spełniają wymogów określonych w </w:t>
      </w:r>
      <w:r>
        <w:rPr>
          <w:rFonts w:ascii="Arial" w:hAnsi="Arial" w:cs="Arial"/>
        </w:rPr>
        <w:t xml:space="preserve">cz. I („Ocena formalna”) </w:t>
      </w:r>
      <w:r w:rsidRPr="00464269">
        <w:rPr>
          <w:rFonts w:ascii="Arial" w:hAnsi="Arial" w:cs="Arial"/>
        </w:rPr>
        <w:t>pkt</w:t>
      </w:r>
      <w:r>
        <w:rPr>
          <w:rFonts w:ascii="Arial" w:hAnsi="Arial" w:cs="Arial"/>
        </w:rPr>
        <w:t> </w:t>
      </w:r>
      <w:r w:rsidRPr="00464269">
        <w:rPr>
          <w:rFonts w:ascii="Arial" w:hAnsi="Arial" w:cs="Arial"/>
        </w:rPr>
        <w:t xml:space="preserve">4 </w:t>
      </w:r>
      <w:r>
        <w:rPr>
          <w:rFonts w:ascii="Arial" w:hAnsi="Arial" w:cs="Arial"/>
        </w:rPr>
        <w:t>ppk</w:t>
      </w:r>
      <w:r w:rsidRPr="00464269">
        <w:rPr>
          <w:rFonts w:ascii="Arial" w:hAnsi="Arial" w:cs="Arial"/>
        </w:rPr>
        <w:t xml:space="preserve">t. </w:t>
      </w:r>
      <w:r>
        <w:rPr>
          <w:rFonts w:ascii="Arial" w:hAnsi="Arial" w:cs="Arial"/>
        </w:rPr>
        <w:t>1</w:t>
      </w:r>
      <w:r w:rsidRPr="00464269">
        <w:rPr>
          <w:rFonts w:ascii="Arial" w:hAnsi="Arial" w:cs="Arial"/>
        </w:rPr>
        <w:t>-</w:t>
      </w:r>
      <w:r>
        <w:rPr>
          <w:rFonts w:ascii="Arial" w:hAnsi="Arial" w:cs="Arial"/>
        </w:rPr>
        <w:t>1</w:t>
      </w:r>
      <w:r w:rsidR="00284B6C">
        <w:rPr>
          <w:rFonts w:ascii="Arial" w:hAnsi="Arial" w:cs="Arial"/>
        </w:rPr>
        <w:t>2</w:t>
      </w:r>
      <w:r w:rsidRPr="00464269">
        <w:rPr>
          <w:rFonts w:ascii="Arial" w:hAnsi="Arial" w:cs="Arial"/>
        </w:rPr>
        <w:t>, podlegają odrzuceniu z przyczyn formalnych.</w:t>
      </w:r>
    </w:p>
    <w:p w14:paraId="42B4237E" w14:textId="60CBDF64" w:rsidR="00622DBF" w:rsidRDefault="00935E31" w:rsidP="00D240B1">
      <w:pPr>
        <w:pStyle w:val="Akapitzlist"/>
        <w:numPr>
          <w:ilvl w:val="0"/>
          <w:numId w:val="38"/>
        </w:numPr>
        <w:spacing w:after="60" w:line="276" w:lineRule="auto"/>
        <w:rPr>
          <w:rFonts w:ascii="Arial" w:hAnsi="Arial" w:cs="Arial"/>
        </w:rPr>
      </w:pPr>
      <w:r w:rsidRPr="00464269">
        <w:rPr>
          <w:rFonts w:ascii="Arial" w:hAnsi="Arial" w:cs="Arial"/>
        </w:rPr>
        <w:t xml:space="preserve">Oferenci, których oferty nie spełniają wymogów formalnych określonych w </w:t>
      </w:r>
      <w:r>
        <w:rPr>
          <w:rFonts w:ascii="Arial" w:hAnsi="Arial" w:cs="Arial"/>
        </w:rPr>
        <w:t xml:space="preserve">cz. I („Ocena formalna”) </w:t>
      </w:r>
      <w:r w:rsidRPr="00464269">
        <w:rPr>
          <w:rFonts w:ascii="Arial" w:hAnsi="Arial" w:cs="Arial"/>
        </w:rPr>
        <w:t>pkt</w:t>
      </w:r>
      <w:r>
        <w:rPr>
          <w:rFonts w:ascii="Arial" w:hAnsi="Arial" w:cs="Arial"/>
        </w:rPr>
        <w:t>. </w:t>
      </w:r>
      <w:r w:rsidRPr="00464269">
        <w:rPr>
          <w:rFonts w:ascii="Arial" w:hAnsi="Arial" w:cs="Arial"/>
        </w:rPr>
        <w:t xml:space="preserve">3 </w:t>
      </w:r>
      <w:r>
        <w:rPr>
          <w:rFonts w:ascii="Arial" w:hAnsi="Arial" w:cs="Arial"/>
        </w:rPr>
        <w:t>lub</w:t>
      </w:r>
      <w:r w:rsidRPr="00464269">
        <w:rPr>
          <w:rFonts w:ascii="Arial" w:hAnsi="Arial" w:cs="Arial"/>
        </w:rPr>
        <w:t xml:space="preserve"> pkt</w:t>
      </w:r>
      <w:r>
        <w:rPr>
          <w:rFonts w:ascii="Arial" w:hAnsi="Arial" w:cs="Arial"/>
        </w:rPr>
        <w:t>.</w:t>
      </w:r>
      <w:r w:rsidRPr="00464269">
        <w:rPr>
          <w:rFonts w:ascii="Arial" w:hAnsi="Arial" w:cs="Arial"/>
        </w:rPr>
        <w:t xml:space="preserve"> 4</w:t>
      </w:r>
      <w:r>
        <w:rPr>
          <w:rFonts w:ascii="Arial" w:hAnsi="Arial" w:cs="Arial"/>
        </w:rPr>
        <w:t xml:space="preserve"> ppk</w:t>
      </w:r>
      <w:r w:rsidRPr="00464269">
        <w:rPr>
          <w:rFonts w:ascii="Arial" w:hAnsi="Arial" w:cs="Arial"/>
        </w:rPr>
        <w:t xml:space="preserve">t. </w:t>
      </w:r>
      <w:r>
        <w:rPr>
          <w:rFonts w:ascii="Arial" w:hAnsi="Arial" w:cs="Arial"/>
        </w:rPr>
        <w:t>1</w:t>
      </w:r>
      <w:r w:rsidR="00284B6C">
        <w:rPr>
          <w:rFonts w:ascii="Arial" w:hAnsi="Arial" w:cs="Arial"/>
        </w:rPr>
        <w:t>3</w:t>
      </w:r>
      <w:r>
        <w:rPr>
          <w:rFonts w:ascii="Arial" w:hAnsi="Arial" w:cs="Arial"/>
        </w:rPr>
        <w:t xml:space="preserve"> lub 1</w:t>
      </w:r>
      <w:r w:rsidR="00284B6C">
        <w:rPr>
          <w:rFonts w:ascii="Arial" w:hAnsi="Arial" w:cs="Arial"/>
        </w:rPr>
        <w:t>4</w:t>
      </w:r>
      <w:r w:rsidRPr="00464269">
        <w:rPr>
          <w:rFonts w:ascii="Arial" w:hAnsi="Arial" w:cs="Arial"/>
        </w:rPr>
        <w:t xml:space="preserve"> niniejszego </w:t>
      </w:r>
      <w:r>
        <w:rPr>
          <w:rFonts w:ascii="Arial" w:hAnsi="Arial" w:cs="Arial"/>
        </w:rPr>
        <w:t>Rozdziału</w:t>
      </w:r>
      <w:r w:rsidRPr="00464269">
        <w:rPr>
          <w:rFonts w:ascii="Arial" w:hAnsi="Arial" w:cs="Arial"/>
        </w:rPr>
        <w:t xml:space="preserve"> zostaną niezwłocznie </w:t>
      </w:r>
      <w:r w:rsidRPr="00AE0DA4">
        <w:rPr>
          <w:rFonts w:ascii="Arial" w:hAnsi="Arial" w:cs="Arial"/>
        </w:rPr>
        <w:t xml:space="preserve">wezwani </w:t>
      </w:r>
      <w:r w:rsidR="004A0EE6" w:rsidRPr="00AE0DA4">
        <w:rPr>
          <w:rFonts w:ascii="Arial" w:hAnsi="Arial" w:cs="Arial"/>
        </w:rPr>
        <w:t>(drogą elektroniczną na e-mail podany w ofercie)</w:t>
      </w:r>
      <w:r w:rsidR="004A0EE6">
        <w:rPr>
          <w:rFonts w:ascii="Arial" w:hAnsi="Arial" w:cs="Arial"/>
        </w:rPr>
        <w:t xml:space="preserve"> </w:t>
      </w:r>
      <w:r w:rsidRPr="00464269">
        <w:rPr>
          <w:rFonts w:ascii="Arial" w:hAnsi="Arial" w:cs="Arial"/>
        </w:rPr>
        <w:t>do uzupełnienia braków</w:t>
      </w:r>
      <w:r w:rsidR="00E32345">
        <w:rPr>
          <w:rFonts w:ascii="Arial" w:hAnsi="Arial" w:cs="Arial"/>
        </w:rPr>
        <w:t>, zgodnie z pkt 11.</w:t>
      </w:r>
    </w:p>
    <w:p w14:paraId="24AF2A98" w14:textId="2BB78B58" w:rsidR="00935E31" w:rsidRPr="00464269" w:rsidRDefault="00935E31" w:rsidP="00D240B1">
      <w:pPr>
        <w:pStyle w:val="Akapitzlist"/>
        <w:numPr>
          <w:ilvl w:val="0"/>
          <w:numId w:val="38"/>
        </w:numPr>
        <w:spacing w:after="60" w:line="276" w:lineRule="auto"/>
        <w:rPr>
          <w:rFonts w:ascii="Arial" w:hAnsi="Arial" w:cs="Arial"/>
        </w:rPr>
      </w:pPr>
      <w:r w:rsidRPr="00464269">
        <w:rPr>
          <w:rFonts w:ascii="Arial" w:hAnsi="Arial" w:cs="Arial"/>
        </w:rPr>
        <w:t>Oferent ma możliwość złożenia uzupełnienia w terminie 3 dni roboczych od dnia wezwania.</w:t>
      </w:r>
      <w:r w:rsidR="004A0EE6">
        <w:rPr>
          <w:rFonts w:ascii="Arial" w:hAnsi="Arial" w:cs="Arial"/>
        </w:rPr>
        <w:t xml:space="preserve"> </w:t>
      </w:r>
    </w:p>
    <w:p w14:paraId="49F47CA6" w14:textId="6BE95BF3" w:rsidR="00A53315" w:rsidRDefault="00A53315" w:rsidP="00D240B1">
      <w:pPr>
        <w:pStyle w:val="Akapitzlist"/>
        <w:numPr>
          <w:ilvl w:val="0"/>
          <w:numId w:val="38"/>
        </w:numPr>
        <w:spacing w:after="60" w:line="276" w:lineRule="auto"/>
        <w:rPr>
          <w:rFonts w:ascii="Arial" w:hAnsi="Arial" w:cs="Arial"/>
        </w:rPr>
      </w:pPr>
      <w:r w:rsidRPr="00464269">
        <w:rPr>
          <w:rFonts w:ascii="Arial" w:hAnsi="Arial" w:cs="Arial"/>
          <w:b/>
          <w:bCs/>
        </w:rPr>
        <w:t xml:space="preserve">Oferty, </w:t>
      </w:r>
      <w:r w:rsidR="00BC01F5">
        <w:rPr>
          <w:rFonts w:ascii="Arial" w:hAnsi="Arial" w:cs="Arial"/>
          <w:b/>
          <w:bCs/>
        </w:rPr>
        <w:t>które</w:t>
      </w:r>
      <w:r w:rsidRPr="00464269">
        <w:rPr>
          <w:rFonts w:ascii="Arial" w:hAnsi="Arial" w:cs="Arial"/>
          <w:b/>
          <w:bCs/>
        </w:rPr>
        <w:t xml:space="preserve"> we wskazanym terminie nie zostaną </w:t>
      </w:r>
      <w:r w:rsidR="0038557C">
        <w:rPr>
          <w:rFonts w:ascii="Arial" w:hAnsi="Arial" w:cs="Arial"/>
          <w:b/>
          <w:bCs/>
        </w:rPr>
        <w:t xml:space="preserve">prawidłowo </w:t>
      </w:r>
      <w:r w:rsidRPr="00464269">
        <w:rPr>
          <w:rFonts w:ascii="Arial" w:hAnsi="Arial" w:cs="Arial"/>
          <w:b/>
          <w:bCs/>
        </w:rPr>
        <w:t xml:space="preserve">uzupełnione </w:t>
      </w:r>
      <w:r w:rsidRPr="00AD4BA6">
        <w:rPr>
          <w:rFonts w:ascii="Arial" w:hAnsi="Arial" w:cs="Arial"/>
          <w:b/>
          <w:bCs/>
        </w:rPr>
        <w:t>zostaną odrzucone z przyczyn formalnych</w:t>
      </w:r>
      <w:r w:rsidRPr="00AD4BA6">
        <w:rPr>
          <w:rFonts w:ascii="Arial" w:hAnsi="Arial" w:cs="Arial"/>
        </w:rPr>
        <w:t xml:space="preserve">. </w:t>
      </w:r>
    </w:p>
    <w:p w14:paraId="435EC40C" w14:textId="77777777" w:rsidR="00A53315" w:rsidRPr="00AD3C04" w:rsidRDefault="00A53315" w:rsidP="00D240B1">
      <w:pPr>
        <w:pStyle w:val="Akapitzlist"/>
        <w:numPr>
          <w:ilvl w:val="0"/>
          <w:numId w:val="38"/>
        </w:numPr>
        <w:spacing w:after="60" w:line="276" w:lineRule="auto"/>
        <w:rPr>
          <w:rFonts w:ascii="Arial" w:hAnsi="Arial" w:cs="Arial"/>
        </w:rPr>
      </w:pPr>
      <w:r w:rsidRPr="00AD3C04">
        <w:rPr>
          <w:rFonts w:ascii="Arial" w:hAnsi="Arial" w:cs="Arial"/>
        </w:rPr>
        <w:t>Korekcie ani uzupełnieniu nie podlegają oferty złożone po terminie.</w:t>
      </w:r>
    </w:p>
    <w:p w14:paraId="2593CEBC" w14:textId="039D2139" w:rsidR="00A53315" w:rsidRPr="00AD3C04" w:rsidRDefault="00A53315" w:rsidP="00D240B1">
      <w:pPr>
        <w:pStyle w:val="Akapitzlist"/>
        <w:numPr>
          <w:ilvl w:val="0"/>
          <w:numId w:val="38"/>
        </w:numPr>
        <w:spacing w:after="60" w:line="276" w:lineRule="auto"/>
        <w:rPr>
          <w:rFonts w:ascii="Arial" w:hAnsi="Arial" w:cs="Arial"/>
        </w:rPr>
      </w:pPr>
      <w:r w:rsidRPr="00AD3C04">
        <w:rPr>
          <w:rFonts w:ascii="Arial" w:hAnsi="Arial" w:cs="Arial"/>
        </w:rPr>
        <w:t xml:space="preserve">Jeśli w trakcie oceny formalnej osoby oceniające ofertę stwierdzą, że występują w niej oczywiste omyłki pisarskie lub oczywiste omyłki rachunkowe, Oferent zostanie o tym powiadomiony (drogą elektroniczną na e-mail podany w ofercie) i będzie mógł w wyznaczonym terminie dokonać korekty omyłek, z </w:t>
      </w:r>
      <w:r w:rsidRPr="00AD3C04">
        <w:rPr>
          <w:rFonts w:ascii="Arial" w:hAnsi="Arial" w:cs="Arial"/>
        </w:rPr>
        <w:lastRenderedPageBreak/>
        <w:t xml:space="preserve">uwzględnieniem konsekwencji rachunkowych dokonanych poprawek. </w:t>
      </w:r>
      <w:r w:rsidR="0038557C" w:rsidRPr="00AD3C04">
        <w:rPr>
          <w:rFonts w:ascii="Arial" w:hAnsi="Arial" w:cs="Arial"/>
        </w:rPr>
        <w:t xml:space="preserve">Poprawki będą dokonywane za pomocą </w:t>
      </w:r>
      <w:r w:rsidR="00935E31" w:rsidRPr="00AD3C04">
        <w:rPr>
          <w:rFonts w:ascii="Arial" w:hAnsi="Arial" w:cs="Arial"/>
        </w:rPr>
        <w:t>G</w:t>
      </w:r>
      <w:r w:rsidR="0038557C" w:rsidRPr="00AD3C04">
        <w:rPr>
          <w:rFonts w:ascii="Arial" w:hAnsi="Arial" w:cs="Arial"/>
        </w:rPr>
        <w:t>eneratora</w:t>
      </w:r>
      <w:r w:rsidR="009854A0" w:rsidRPr="00AD3C04">
        <w:rPr>
          <w:rFonts w:ascii="Arial" w:hAnsi="Arial" w:cs="Arial"/>
        </w:rPr>
        <w:t xml:space="preserve"> </w:t>
      </w:r>
      <w:proofErr w:type="spellStart"/>
      <w:r w:rsidR="009854A0" w:rsidRPr="00AD3C04">
        <w:rPr>
          <w:rFonts w:ascii="Arial" w:hAnsi="Arial" w:cs="Arial"/>
        </w:rPr>
        <w:t>eNGO</w:t>
      </w:r>
      <w:proofErr w:type="spellEnd"/>
      <w:r w:rsidR="0038557C" w:rsidRPr="00AD3C04">
        <w:rPr>
          <w:rFonts w:ascii="Arial" w:hAnsi="Arial" w:cs="Arial"/>
        </w:rPr>
        <w:t>.</w:t>
      </w:r>
    </w:p>
    <w:p w14:paraId="326EDBFD" w14:textId="5EBE9DB8" w:rsidR="00A53315" w:rsidRPr="00BA6A66" w:rsidRDefault="00A53315" w:rsidP="00D240B1">
      <w:pPr>
        <w:pStyle w:val="Akapitzlist"/>
        <w:numPr>
          <w:ilvl w:val="0"/>
          <w:numId w:val="38"/>
        </w:numPr>
        <w:spacing w:after="60" w:line="276" w:lineRule="auto"/>
        <w:rPr>
          <w:rFonts w:ascii="Arial" w:hAnsi="Arial" w:cs="Arial"/>
        </w:rPr>
      </w:pPr>
      <w:r w:rsidRPr="00BA6A66">
        <w:rPr>
          <w:rFonts w:ascii="Arial" w:hAnsi="Arial" w:cs="Arial"/>
        </w:rPr>
        <w:t xml:space="preserve">Wszelkie zmiany w ofercie, które muszą zostać wprowadzone </w:t>
      </w:r>
      <w:r w:rsidR="0038557C">
        <w:rPr>
          <w:rFonts w:ascii="Arial" w:hAnsi="Arial" w:cs="Arial"/>
        </w:rPr>
        <w:t>w odpowiedzi na wezwanie do uzupełnienia braków</w:t>
      </w:r>
      <w:r w:rsidRPr="00BA6A66">
        <w:rPr>
          <w:rFonts w:ascii="Arial" w:hAnsi="Arial" w:cs="Arial"/>
        </w:rPr>
        <w:t xml:space="preserve">, sporządzane są za pośrednictwem Generatora </w:t>
      </w:r>
      <w:proofErr w:type="spellStart"/>
      <w:r w:rsidRPr="00BA6A66">
        <w:rPr>
          <w:rFonts w:ascii="Arial" w:hAnsi="Arial" w:cs="Arial"/>
        </w:rPr>
        <w:t>eNGO</w:t>
      </w:r>
      <w:proofErr w:type="spellEnd"/>
      <w:r w:rsidRPr="00BA6A66">
        <w:rPr>
          <w:rFonts w:ascii="Arial" w:hAnsi="Arial" w:cs="Arial"/>
        </w:rPr>
        <w:t xml:space="preserve">, a następnie </w:t>
      </w:r>
      <w:r w:rsidR="009854A0">
        <w:rPr>
          <w:rFonts w:ascii="Arial" w:hAnsi="Arial" w:cs="Arial"/>
        </w:rPr>
        <w:t xml:space="preserve">zaktualizowana </w:t>
      </w:r>
      <w:r w:rsidRPr="00BA6A66">
        <w:rPr>
          <w:rFonts w:ascii="Arial" w:hAnsi="Arial" w:cs="Arial"/>
        </w:rPr>
        <w:t xml:space="preserve">oferta składana jest w sposób analogiczny jak w przypadku składania </w:t>
      </w:r>
      <w:r w:rsidR="001A6FE5">
        <w:rPr>
          <w:rFonts w:ascii="Arial" w:hAnsi="Arial" w:cs="Arial"/>
        </w:rPr>
        <w:t xml:space="preserve">pierwszej wersji </w:t>
      </w:r>
      <w:r w:rsidRPr="00BA6A66">
        <w:rPr>
          <w:rFonts w:ascii="Arial" w:hAnsi="Arial" w:cs="Arial"/>
        </w:rPr>
        <w:t xml:space="preserve">oferty, opisany w Rozdziale </w:t>
      </w:r>
      <w:r w:rsidR="00BA6A66" w:rsidRPr="00BA6A66">
        <w:rPr>
          <w:rFonts w:ascii="Arial" w:hAnsi="Arial" w:cs="Arial"/>
        </w:rPr>
        <w:t>VIII</w:t>
      </w:r>
      <w:r w:rsidRPr="00BA6A66">
        <w:rPr>
          <w:rFonts w:ascii="Arial" w:hAnsi="Arial" w:cs="Arial"/>
        </w:rPr>
        <w:t xml:space="preserve"> </w:t>
      </w:r>
      <w:r w:rsidR="0038557C">
        <w:rPr>
          <w:rFonts w:ascii="Arial" w:hAnsi="Arial" w:cs="Arial"/>
        </w:rPr>
        <w:t>pk</w:t>
      </w:r>
      <w:r w:rsidRPr="00BA6A66">
        <w:rPr>
          <w:rFonts w:ascii="Arial" w:hAnsi="Arial" w:cs="Arial"/>
        </w:rPr>
        <w:t xml:space="preserve">t. </w:t>
      </w:r>
      <w:r w:rsidR="00BA6A66" w:rsidRPr="00BA6A66">
        <w:rPr>
          <w:rFonts w:ascii="Arial" w:hAnsi="Arial" w:cs="Arial"/>
        </w:rPr>
        <w:t>2</w:t>
      </w:r>
      <w:r w:rsidRPr="00BA6A66">
        <w:rPr>
          <w:rFonts w:ascii="Arial" w:hAnsi="Arial" w:cs="Arial"/>
        </w:rPr>
        <w:t xml:space="preserve"> niniejszego Regulaminu.</w:t>
      </w:r>
    </w:p>
    <w:p w14:paraId="0BDE8F73" w14:textId="042D0112" w:rsidR="00422587" w:rsidRPr="00C548E4" w:rsidRDefault="00422587" w:rsidP="00D240B1">
      <w:pPr>
        <w:pStyle w:val="Akapitzlist"/>
        <w:widowControl w:val="0"/>
        <w:numPr>
          <w:ilvl w:val="0"/>
          <w:numId w:val="38"/>
        </w:numPr>
        <w:tabs>
          <w:tab w:val="left" w:pos="475"/>
        </w:tabs>
        <w:autoSpaceDE w:val="0"/>
        <w:autoSpaceDN w:val="0"/>
        <w:spacing w:before="1" w:line="276" w:lineRule="auto"/>
        <w:ind w:right="74"/>
        <w:rPr>
          <w:rFonts w:ascii="Arial" w:hAnsi="Arial" w:cs="Arial"/>
        </w:rPr>
      </w:pPr>
      <w:r w:rsidRPr="00C548E4">
        <w:rPr>
          <w:rFonts w:ascii="Arial" w:hAnsi="Arial" w:cs="Arial"/>
        </w:rPr>
        <w:t>Strony oferty powinny być połączone w sposób trwały, np. zszyte, spięte</w:t>
      </w:r>
      <w:r w:rsidRPr="00C548E4">
        <w:rPr>
          <w:rFonts w:ascii="Arial" w:hAnsi="Arial" w:cs="Arial"/>
          <w:spacing w:val="-20"/>
        </w:rPr>
        <w:t xml:space="preserve"> </w:t>
      </w:r>
      <w:r w:rsidRPr="00C548E4">
        <w:rPr>
          <w:rFonts w:ascii="Arial" w:hAnsi="Arial" w:cs="Arial"/>
        </w:rPr>
        <w:t>(nie</w:t>
      </w:r>
      <w:r w:rsidR="0038557C">
        <w:rPr>
          <w:rFonts w:ascii="Arial" w:hAnsi="Arial" w:cs="Arial"/>
        </w:rPr>
        <w:t xml:space="preserve"> </w:t>
      </w:r>
      <w:r w:rsidRPr="00C548E4">
        <w:rPr>
          <w:rFonts w:ascii="Arial" w:hAnsi="Arial" w:cs="Arial"/>
        </w:rPr>
        <w:t>bindowane).</w:t>
      </w:r>
    </w:p>
    <w:p w14:paraId="57F2E082" w14:textId="77777777" w:rsidR="002440A8" w:rsidRPr="000D5F04" w:rsidRDefault="002440A8" w:rsidP="000D5F04">
      <w:pPr>
        <w:pStyle w:val="Nagwek2"/>
      </w:pPr>
      <w:bookmarkStart w:id="16" w:name="_Toc223336339"/>
      <w:r w:rsidRPr="000D5F04">
        <w:t>Ocena merytoryczna</w:t>
      </w:r>
      <w:bookmarkEnd w:id="16"/>
    </w:p>
    <w:p w14:paraId="432A148F" w14:textId="00C0D1EB" w:rsidR="002440A8" w:rsidRPr="00616742" w:rsidRDefault="002440A8">
      <w:pPr>
        <w:pStyle w:val="Akapitzlist"/>
        <w:widowControl w:val="0"/>
        <w:numPr>
          <w:ilvl w:val="0"/>
          <w:numId w:val="10"/>
        </w:numPr>
        <w:autoSpaceDE w:val="0"/>
        <w:autoSpaceDN w:val="0"/>
        <w:spacing w:before="1" w:line="276" w:lineRule="auto"/>
        <w:ind w:left="426" w:right="74" w:hanging="426"/>
        <w:rPr>
          <w:rFonts w:ascii="Arial" w:hAnsi="Arial" w:cs="Arial"/>
        </w:rPr>
      </w:pPr>
      <w:r w:rsidRPr="00FB5DFC">
        <w:rPr>
          <w:rFonts w:ascii="Arial" w:hAnsi="Arial" w:cs="Arial"/>
        </w:rPr>
        <w:t xml:space="preserve">Oferty </w:t>
      </w:r>
      <w:r w:rsidR="00FB5DFC" w:rsidRPr="00E3216D">
        <w:rPr>
          <w:rFonts w:ascii="Arial" w:hAnsi="Arial" w:cs="Arial"/>
        </w:rPr>
        <w:t>oceni</w:t>
      </w:r>
      <w:r w:rsidR="00FB5DFC" w:rsidRPr="00FB5DFC">
        <w:rPr>
          <w:rFonts w:ascii="Arial" w:hAnsi="Arial" w:cs="Arial"/>
        </w:rPr>
        <w:t xml:space="preserve">one </w:t>
      </w:r>
      <w:r w:rsidRPr="00FB5DFC">
        <w:rPr>
          <w:rFonts w:ascii="Arial" w:hAnsi="Arial" w:cs="Arial"/>
        </w:rPr>
        <w:t>pozytywnie</w:t>
      </w:r>
      <w:r w:rsidRPr="001B79C3">
        <w:rPr>
          <w:rFonts w:ascii="Arial" w:hAnsi="Arial" w:cs="Arial"/>
        </w:rPr>
        <w:t xml:space="preserve"> pod względem formalnym są przekazywane do </w:t>
      </w:r>
      <w:r w:rsidRPr="001B79C3">
        <w:rPr>
          <w:rFonts w:ascii="Arial" w:hAnsi="Arial" w:cs="Arial"/>
          <w:b/>
        </w:rPr>
        <w:t>Komisji Konkursowej</w:t>
      </w:r>
      <w:r w:rsidRPr="001B79C3">
        <w:rPr>
          <w:rFonts w:ascii="Arial" w:hAnsi="Arial" w:cs="Arial"/>
        </w:rPr>
        <w:t xml:space="preserve">, która dokonuje oceny merytorycznej i rekomenduje </w:t>
      </w:r>
      <w:r w:rsidRPr="00616742">
        <w:rPr>
          <w:rFonts w:ascii="Arial" w:hAnsi="Arial" w:cs="Arial"/>
        </w:rPr>
        <w:t>Zarządowi Województwa Małopolskiego ofert</w:t>
      </w:r>
      <w:r w:rsidR="00211A97" w:rsidRPr="00616742">
        <w:rPr>
          <w:rFonts w:ascii="Arial" w:hAnsi="Arial" w:cs="Arial"/>
        </w:rPr>
        <w:t>y</w:t>
      </w:r>
      <w:r w:rsidRPr="00616742">
        <w:rPr>
          <w:rFonts w:ascii="Arial" w:hAnsi="Arial" w:cs="Arial"/>
        </w:rPr>
        <w:t xml:space="preserve"> do </w:t>
      </w:r>
      <w:r w:rsidR="00211A97" w:rsidRPr="00616742">
        <w:rPr>
          <w:rFonts w:ascii="Arial" w:hAnsi="Arial" w:cs="Arial"/>
        </w:rPr>
        <w:t>dofinansowania</w:t>
      </w:r>
      <w:r w:rsidRPr="00616742">
        <w:rPr>
          <w:rFonts w:ascii="Arial" w:hAnsi="Arial" w:cs="Arial"/>
        </w:rPr>
        <w:t xml:space="preserve"> </w:t>
      </w:r>
      <w:r w:rsidR="00211A97" w:rsidRPr="00616742">
        <w:rPr>
          <w:rFonts w:ascii="Arial" w:hAnsi="Arial" w:cs="Arial"/>
        </w:rPr>
        <w:t>wraz z propozycją kwot wsparcia</w:t>
      </w:r>
      <w:r w:rsidR="00211A97" w:rsidRPr="00616742">
        <w:rPr>
          <w:rFonts w:ascii="Arial" w:hAnsi="Arial" w:cs="Arial"/>
          <w:sz w:val="22"/>
          <w:szCs w:val="22"/>
        </w:rPr>
        <w:t xml:space="preserve"> </w:t>
      </w:r>
      <w:r w:rsidRPr="00616742">
        <w:rPr>
          <w:rFonts w:ascii="Arial" w:hAnsi="Arial" w:cs="Arial"/>
        </w:rPr>
        <w:t xml:space="preserve">oraz </w:t>
      </w:r>
      <w:r w:rsidR="00C61EA5">
        <w:rPr>
          <w:rFonts w:ascii="Arial" w:hAnsi="Arial" w:cs="Arial"/>
        </w:rPr>
        <w:t xml:space="preserve">wskazuje </w:t>
      </w:r>
      <w:r w:rsidRPr="00616742">
        <w:rPr>
          <w:rFonts w:ascii="Arial" w:hAnsi="Arial" w:cs="Arial"/>
        </w:rPr>
        <w:t>ofert</w:t>
      </w:r>
      <w:r w:rsidR="00A53315" w:rsidRPr="00616742">
        <w:rPr>
          <w:rFonts w:ascii="Arial" w:hAnsi="Arial" w:cs="Arial"/>
        </w:rPr>
        <w:t>y</w:t>
      </w:r>
      <w:r w:rsidRPr="00616742">
        <w:rPr>
          <w:rFonts w:ascii="Arial" w:hAnsi="Arial" w:cs="Arial"/>
        </w:rPr>
        <w:t>, którym nie rekomenduje udzielenia dotacji.</w:t>
      </w:r>
    </w:p>
    <w:p w14:paraId="4222AA0E" w14:textId="77777777" w:rsidR="00175AB2" w:rsidRPr="00616742" w:rsidRDefault="00175AB2">
      <w:pPr>
        <w:numPr>
          <w:ilvl w:val="0"/>
          <w:numId w:val="10"/>
        </w:numPr>
        <w:spacing w:line="276" w:lineRule="auto"/>
        <w:rPr>
          <w:rFonts w:ascii="Arial" w:hAnsi="Arial" w:cs="Arial"/>
          <w:snapToGrid w:val="0"/>
        </w:rPr>
      </w:pPr>
      <w:bookmarkStart w:id="17" w:name="_Toc400444224"/>
      <w:bookmarkStart w:id="18" w:name="_Toc53076886"/>
      <w:bookmarkStart w:id="19" w:name="_Toc115183749"/>
      <w:r w:rsidRPr="00616742">
        <w:rPr>
          <w:rFonts w:ascii="Arial" w:hAnsi="Arial" w:cs="Arial"/>
        </w:rPr>
        <w:t>Tryb powoływania i zasady działania komisji konkursowych</w:t>
      </w:r>
      <w:bookmarkEnd w:id="17"/>
      <w:bookmarkEnd w:id="18"/>
      <w:bookmarkEnd w:id="19"/>
      <w:r w:rsidRPr="00616742">
        <w:rPr>
          <w:rFonts w:ascii="Arial" w:hAnsi="Arial" w:cs="Arial"/>
          <w:snapToGrid w:val="0"/>
        </w:rPr>
        <w:t xml:space="preserve"> </w:t>
      </w:r>
      <w:r w:rsidRPr="00616742">
        <w:rPr>
          <w:rFonts w:ascii="Arial" w:eastAsia="Calibri" w:hAnsi="Arial" w:cs="Arial"/>
          <w:snapToGrid w:val="0"/>
        </w:rPr>
        <w:t xml:space="preserve">określają corocznie uchwalane Programy współpracy Województwa Małopolskiego z organizacjami pozarządowymi i innymi podmiotami prowadzącymi działalność pożytku publicznego na dany rok. </w:t>
      </w:r>
    </w:p>
    <w:p w14:paraId="5E83328E" w14:textId="2F1662CE" w:rsidR="00175AB2" w:rsidRPr="00FE451B" w:rsidRDefault="00175AB2">
      <w:pPr>
        <w:numPr>
          <w:ilvl w:val="0"/>
          <w:numId w:val="10"/>
        </w:numPr>
        <w:spacing w:line="276" w:lineRule="auto"/>
        <w:rPr>
          <w:rFonts w:ascii="Arial" w:hAnsi="Arial" w:cs="Arial"/>
          <w:snapToGrid w:val="0"/>
        </w:rPr>
      </w:pPr>
      <w:r w:rsidRPr="00616742">
        <w:rPr>
          <w:rFonts w:ascii="Arial" w:hAnsi="Arial" w:cs="Arial"/>
        </w:rPr>
        <w:t>Oferty niespełniające wymogów formalnych nie będą poddane ocenie merytorycznej, a ich wykaz zostanie zamieszczony w informacji o rozstrzygnięciu i ogłoszeniu wyników</w:t>
      </w:r>
      <w:r w:rsidRPr="00616742">
        <w:rPr>
          <w:rFonts w:ascii="Arial" w:hAnsi="Arial" w:cs="Arial"/>
          <w:spacing w:val="-14"/>
        </w:rPr>
        <w:t xml:space="preserve"> </w:t>
      </w:r>
      <w:r w:rsidRPr="00616742">
        <w:rPr>
          <w:rFonts w:ascii="Arial" w:hAnsi="Arial" w:cs="Arial"/>
        </w:rPr>
        <w:t>Konkursu</w:t>
      </w:r>
      <w:r w:rsidRPr="00FE451B">
        <w:rPr>
          <w:rFonts w:ascii="Arial" w:hAnsi="Arial" w:cs="Arial"/>
        </w:rPr>
        <w:t>.</w:t>
      </w:r>
    </w:p>
    <w:p w14:paraId="3376E6FF" w14:textId="6F1B3ADE" w:rsidR="00175AB2" w:rsidRPr="002F0A14" w:rsidRDefault="00175AB2">
      <w:pPr>
        <w:pStyle w:val="Akapitzlist"/>
        <w:widowControl w:val="0"/>
        <w:numPr>
          <w:ilvl w:val="0"/>
          <w:numId w:val="10"/>
        </w:numPr>
        <w:shd w:val="clear" w:color="auto" w:fill="FFFFFF" w:themeFill="background1"/>
        <w:autoSpaceDE w:val="0"/>
        <w:autoSpaceDN w:val="0"/>
        <w:spacing w:before="34" w:line="276" w:lineRule="auto"/>
        <w:ind w:left="426" w:right="74" w:hanging="426"/>
        <w:rPr>
          <w:rFonts w:ascii="Arial" w:hAnsi="Arial" w:cs="Arial"/>
        </w:rPr>
      </w:pPr>
      <w:r w:rsidRPr="00616742">
        <w:rPr>
          <w:rFonts w:ascii="Arial" w:hAnsi="Arial" w:cs="Arial"/>
        </w:rPr>
        <w:t xml:space="preserve">Komisja Konkursowa może określić możliwy do finansowania, merytoryczny </w:t>
      </w:r>
      <w:r w:rsidRPr="002F0A14">
        <w:rPr>
          <w:rFonts w:ascii="Arial" w:hAnsi="Arial" w:cs="Arial"/>
        </w:rPr>
        <w:t>zakres zadania przedstawionego w ofercie, zaproponować kwotę finansowania, a także wskazać pozycje wymienione w budżecie zadania, które zostaną objęte</w:t>
      </w:r>
      <w:r w:rsidRPr="002F0A14">
        <w:rPr>
          <w:rFonts w:ascii="Arial" w:hAnsi="Arial" w:cs="Arial"/>
          <w:spacing w:val="-8"/>
        </w:rPr>
        <w:t xml:space="preserve"> </w:t>
      </w:r>
      <w:r w:rsidRPr="002F0A14">
        <w:rPr>
          <w:rFonts w:ascii="Arial" w:hAnsi="Arial" w:cs="Arial"/>
        </w:rPr>
        <w:t xml:space="preserve">finansowaniem. </w:t>
      </w:r>
      <w:r w:rsidRPr="002F0A14">
        <w:rPr>
          <w:rFonts w:ascii="Arial" w:hAnsi="Arial" w:cs="Arial"/>
          <w:snapToGrid w:val="0"/>
          <w:lang w:eastAsia="pl-PL"/>
        </w:rPr>
        <w:t>Oferent jest zobligowany do aktualizacji oferty przed podpisaniem umowy.</w:t>
      </w:r>
    </w:p>
    <w:p w14:paraId="5BEB8F0C" w14:textId="77777777" w:rsidR="00E53FA8" w:rsidRPr="00C548E4" w:rsidRDefault="00E53FA8">
      <w:pPr>
        <w:pStyle w:val="Akapitzlist"/>
        <w:widowControl w:val="0"/>
        <w:numPr>
          <w:ilvl w:val="0"/>
          <w:numId w:val="10"/>
        </w:numPr>
        <w:autoSpaceDE w:val="0"/>
        <w:autoSpaceDN w:val="0"/>
        <w:spacing w:before="1" w:line="276" w:lineRule="auto"/>
        <w:ind w:left="426" w:right="74" w:hanging="426"/>
        <w:rPr>
          <w:rFonts w:ascii="Arial" w:hAnsi="Arial" w:cs="Arial"/>
        </w:rPr>
      </w:pPr>
      <w:r w:rsidRPr="00C548E4">
        <w:rPr>
          <w:rFonts w:ascii="Arial" w:hAnsi="Arial" w:cs="Arial"/>
        </w:rPr>
        <w:t>Opinia Komisji Konkursowej ma charakter doradczy i konsultacyjny, a praca Komisji Konkursowej służy procesowi</w:t>
      </w:r>
      <w:r w:rsidRPr="00C548E4">
        <w:rPr>
          <w:rFonts w:ascii="Arial" w:hAnsi="Arial" w:cs="Arial"/>
          <w:spacing w:val="-3"/>
        </w:rPr>
        <w:t xml:space="preserve"> </w:t>
      </w:r>
      <w:r w:rsidRPr="00C548E4">
        <w:rPr>
          <w:rFonts w:ascii="Arial" w:hAnsi="Arial" w:cs="Arial"/>
        </w:rPr>
        <w:t>jawności.</w:t>
      </w:r>
    </w:p>
    <w:p w14:paraId="0BE97D67" w14:textId="77777777" w:rsidR="00E53FA8" w:rsidRPr="00C548E4" w:rsidRDefault="00E53FA8">
      <w:pPr>
        <w:pStyle w:val="Akapitzlist"/>
        <w:widowControl w:val="0"/>
        <w:numPr>
          <w:ilvl w:val="0"/>
          <w:numId w:val="10"/>
        </w:numPr>
        <w:autoSpaceDE w:val="0"/>
        <w:autoSpaceDN w:val="0"/>
        <w:spacing w:before="1" w:line="276" w:lineRule="auto"/>
        <w:ind w:left="426" w:right="74" w:hanging="426"/>
        <w:rPr>
          <w:rFonts w:ascii="Arial" w:hAnsi="Arial" w:cs="Arial"/>
        </w:rPr>
      </w:pPr>
      <w:r w:rsidRPr="00C548E4">
        <w:rPr>
          <w:rFonts w:ascii="Arial" w:hAnsi="Arial" w:cs="Arial"/>
        </w:rPr>
        <w:t>Obsługę prac Komisji Konkursowej zapewnia Regionalny Ośrodek Polityki Społecznej w Krakowie.</w:t>
      </w:r>
    </w:p>
    <w:p w14:paraId="265FB8A1" w14:textId="02C23A56" w:rsidR="00E53FA8" w:rsidRPr="00C548E4" w:rsidRDefault="00E53FA8">
      <w:pPr>
        <w:pStyle w:val="Akapitzlist"/>
        <w:widowControl w:val="0"/>
        <w:numPr>
          <w:ilvl w:val="0"/>
          <w:numId w:val="10"/>
        </w:numPr>
        <w:autoSpaceDE w:val="0"/>
        <w:autoSpaceDN w:val="0"/>
        <w:spacing w:before="1" w:line="276" w:lineRule="auto"/>
        <w:ind w:left="426" w:right="74" w:hanging="426"/>
        <w:rPr>
          <w:rFonts w:ascii="Arial" w:hAnsi="Arial" w:cs="Arial"/>
        </w:rPr>
      </w:pPr>
      <w:r w:rsidRPr="00C548E4">
        <w:rPr>
          <w:rFonts w:ascii="Arial" w:hAnsi="Arial" w:cs="Arial"/>
        </w:rPr>
        <w:t xml:space="preserve">Skład osobowy </w:t>
      </w:r>
      <w:r w:rsidR="00DC6F7A">
        <w:rPr>
          <w:rFonts w:ascii="Arial" w:hAnsi="Arial" w:cs="Arial"/>
        </w:rPr>
        <w:t>K</w:t>
      </w:r>
      <w:r w:rsidRPr="00C548E4">
        <w:rPr>
          <w:rFonts w:ascii="Arial" w:hAnsi="Arial" w:cs="Arial"/>
        </w:rPr>
        <w:t xml:space="preserve">omisji </w:t>
      </w:r>
      <w:r w:rsidR="00DC6F7A">
        <w:rPr>
          <w:rFonts w:ascii="Arial" w:hAnsi="Arial" w:cs="Arial"/>
        </w:rPr>
        <w:t>K</w:t>
      </w:r>
      <w:r w:rsidRPr="00C548E4">
        <w:rPr>
          <w:rFonts w:ascii="Arial" w:hAnsi="Arial" w:cs="Arial"/>
        </w:rPr>
        <w:t>onkursowej zostanie powołany stosowną uchwałą Zarządu Województwa Małopolskiego.</w:t>
      </w:r>
    </w:p>
    <w:p w14:paraId="452A7F3D" w14:textId="0041D24E" w:rsidR="002440A8" w:rsidRDefault="002440A8">
      <w:pPr>
        <w:pStyle w:val="Akapitzlist"/>
        <w:widowControl w:val="0"/>
        <w:numPr>
          <w:ilvl w:val="0"/>
          <w:numId w:val="10"/>
        </w:numPr>
        <w:autoSpaceDE w:val="0"/>
        <w:autoSpaceDN w:val="0"/>
        <w:spacing w:line="276" w:lineRule="auto"/>
        <w:ind w:left="426" w:right="74" w:hanging="426"/>
        <w:rPr>
          <w:rFonts w:ascii="Arial" w:hAnsi="Arial" w:cs="Arial"/>
        </w:rPr>
      </w:pPr>
      <w:r w:rsidRPr="00C548E4">
        <w:rPr>
          <w:rFonts w:ascii="Arial" w:hAnsi="Arial" w:cs="Arial"/>
        </w:rPr>
        <w:t xml:space="preserve">Komisja </w:t>
      </w:r>
      <w:r w:rsidR="00DC6F7A">
        <w:rPr>
          <w:rFonts w:ascii="Arial" w:hAnsi="Arial" w:cs="Arial"/>
        </w:rPr>
        <w:t>K</w:t>
      </w:r>
      <w:r w:rsidRPr="00C548E4">
        <w:rPr>
          <w:rFonts w:ascii="Arial" w:hAnsi="Arial" w:cs="Arial"/>
        </w:rPr>
        <w:t xml:space="preserve">onkursowa może </w:t>
      </w:r>
      <w:r w:rsidR="00A53315">
        <w:rPr>
          <w:rFonts w:ascii="Arial" w:hAnsi="Arial" w:cs="Arial"/>
        </w:rPr>
        <w:t>obradować</w:t>
      </w:r>
      <w:r w:rsidRPr="00C548E4">
        <w:rPr>
          <w:rFonts w:ascii="Arial" w:hAnsi="Arial" w:cs="Arial"/>
        </w:rPr>
        <w:t xml:space="preserve"> zdalnie przy wykorzystaniu środków komunikacji elektronicznej w czasie rzeczywistym. Zdalny udział w posiedzeniu może </w:t>
      </w:r>
      <w:r w:rsidR="00A53315">
        <w:rPr>
          <w:rFonts w:ascii="Arial" w:hAnsi="Arial" w:cs="Arial"/>
        </w:rPr>
        <w:t>dotyczyć</w:t>
      </w:r>
      <w:r w:rsidRPr="00C548E4">
        <w:rPr>
          <w:rFonts w:ascii="Arial" w:hAnsi="Arial" w:cs="Arial"/>
        </w:rPr>
        <w:t xml:space="preserve"> niektór</w:t>
      </w:r>
      <w:r w:rsidR="00A53315">
        <w:rPr>
          <w:rFonts w:ascii="Arial" w:hAnsi="Arial" w:cs="Arial"/>
        </w:rPr>
        <w:t>ych</w:t>
      </w:r>
      <w:r w:rsidRPr="00C548E4">
        <w:rPr>
          <w:rFonts w:ascii="Arial" w:hAnsi="Arial" w:cs="Arial"/>
        </w:rPr>
        <w:t xml:space="preserve"> lub wszystki</w:t>
      </w:r>
      <w:r w:rsidR="00A53315">
        <w:rPr>
          <w:rFonts w:ascii="Arial" w:hAnsi="Arial" w:cs="Arial"/>
        </w:rPr>
        <w:t>ch</w:t>
      </w:r>
      <w:r w:rsidRPr="00C548E4">
        <w:rPr>
          <w:rFonts w:ascii="Arial" w:hAnsi="Arial" w:cs="Arial"/>
        </w:rPr>
        <w:t xml:space="preserve"> os</w:t>
      </w:r>
      <w:r w:rsidR="00B5264B">
        <w:rPr>
          <w:rFonts w:ascii="Arial" w:hAnsi="Arial" w:cs="Arial"/>
        </w:rPr>
        <w:t xml:space="preserve">ób </w:t>
      </w:r>
      <w:r w:rsidRPr="00C548E4">
        <w:rPr>
          <w:rFonts w:ascii="Arial" w:hAnsi="Arial" w:cs="Arial"/>
        </w:rPr>
        <w:t>wchodząc</w:t>
      </w:r>
      <w:r w:rsidR="00B5264B">
        <w:rPr>
          <w:rFonts w:ascii="Arial" w:hAnsi="Arial" w:cs="Arial"/>
        </w:rPr>
        <w:t>ych</w:t>
      </w:r>
      <w:r w:rsidRPr="00C548E4">
        <w:rPr>
          <w:rFonts w:ascii="Arial" w:hAnsi="Arial" w:cs="Arial"/>
        </w:rPr>
        <w:t xml:space="preserve"> w skład </w:t>
      </w:r>
      <w:r w:rsidR="00B5264B">
        <w:rPr>
          <w:rFonts w:ascii="Arial" w:hAnsi="Arial" w:cs="Arial"/>
        </w:rPr>
        <w:t>K</w:t>
      </w:r>
      <w:r w:rsidRPr="00C548E4">
        <w:rPr>
          <w:rFonts w:ascii="Arial" w:hAnsi="Arial" w:cs="Arial"/>
        </w:rPr>
        <w:t xml:space="preserve">omisji </w:t>
      </w:r>
      <w:r w:rsidR="00B5264B">
        <w:rPr>
          <w:rFonts w:ascii="Arial" w:hAnsi="Arial" w:cs="Arial"/>
        </w:rPr>
        <w:t>K</w:t>
      </w:r>
      <w:r w:rsidRPr="00C548E4">
        <w:rPr>
          <w:rFonts w:ascii="Arial" w:hAnsi="Arial" w:cs="Arial"/>
        </w:rPr>
        <w:t xml:space="preserve">onkursowej. </w:t>
      </w:r>
    </w:p>
    <w:p w14:paraId="47E50570" w14:textId="13BFE55A" w:rsidR="002440A8" w:rsidRDefault="002440A8" w:rsidP="003A5061">
      <w:pPr>
        <w:pStyle w:val="Akapitzlist"/>
        <w:widowControl w:val="0"/>
        <w:numPr>
          <w:ilvl w:val="0"/>
          <w:numId w:val="10"/>
        </w:numPr>
        <w:autoSpaceDE w:val="0"/>
        <w:autoSpaceDN w:val="0"/>
        <w:spacing w:after="200" w:line="276" w:lineRule="auto"/>
        <w:ind w:left="425" w:right="74" w:hanging="425"/>
        <w:rPr>
          <w:rFonts w:ascii="Arial" w:hAnsi="Arial" w:cs="Arial"/>
        </w:rPr>
      </w:pPr>
      <w:r w:rsidRPr="00C548E4">
        <w:rPr>
          <w:rFonts w:ascii="Arial" w:hAnsi="Arial" w:cs="Arial"/>
        </w:rPr>
        <w:t xml:space="preserve">Przy formułowaniu opinii przez Komisję Konkursową oraz dla podjęcia uchwały Zarządu Województwa Małopolskiego dotyczącej </w:t>
      </w:r>
      <w:r w:rsidR="00B5264B" w:rsidRPr="008A26EB">
        <w:rPr>
          <w:rFonts w:ascii="Arial" w:hAnsi="Arial" w:cs="Arial"/>
        </w:rPr>
        <w:t>ogłoszenia wyników Konkursu</w:t>
      </w:r>
      <w:r w:rsidRPr="00C548E4">
        <w:rPr>
          <w:rFonts w:ascii="Arial" w:hAnsi="Arial" w:cs="Arial"/>
        </w:rPr>
        <w:t xml:space="preserve"> zastosowanie mają następujące</w:t>
      </w:r>
      <w:r w:rsidRPr="00C548E4">
        <w:rPr>
          <w:rFonts w:ascii="Arial" w:hAnsi="Arial" w:cs="Arial"/>
          <w:spacing w:val="-3"/>
        </w:rPr>
        <w:t xml:space="preserve"> </w:t>
      </w:r>
      <w:r w:rsidRPr="00C548E4">
        <w:rPr>
          <w:rFonts w:ascii="Arial" w:hAnsi="Arial" w:cs="Arial"/>
        </w:rPr>
        <w:t>kryteria</w:t>
      </w:r>
      <w:r w:rsidR="00962EB3">
        <w:rPr>
          <w:rFonts w:ascii="Arial" w:hAnsi="Arial" w:cs="Arial"/>
        </w:rPr>
        <w:t xml:space="preserve"> merytoryczne</w:t>
      </w:r>
      <w:r w:rsidRPr="00C548E4">
        <w:rPr>
          <w:rFonts w:ascii="Arial" w:hAnsi="Arial" w:cs="Arial"/>
        </w:rPr>
        <w:t>:</w:t>
      </w:r>
    </w:p>
    <w:p w14:paraId="39A6D948" w14:textId="7C06BF39" w:rsidR="005660C4" w:rsidRPr="00152D00" w:rsidRDefault="005660C4" w:rsidP="00D240B1">
      <w:pPr>
        <w:pStyle w:val="Akapitzlist"/>
        <w:numPr>
          <w:ilvl w:val="2"/>
          <w:numId w:val="26"/>
        </w:numPr>
        <w:tabs>
          <w:tab w:val="num" w:pos="566"/>
        </w:tabs>
        <w:spacing w:line="276" w:lineRule="auto"/>
        <w:ind w:left="3207" w:hanging="2924"/>
        <w:contextualSpacing/>
        <w:rPr>
          <w:rFonts w:ascii="Arial" w:hAnsi="Arial" w:cs="Arial"/>
          <w:snapToGrid w:val="0"/>
        </w:rPr>
      </w:pPr>
      <w:r w:rsidRPr="004A209E">
        <w:rPr>
          <w:rFonts w:ascii="Arial" w:hAnsi="Arial" w:cs="Arial"/>
          <w:b/>
        </w:rPr>
        <w:t>ocena możliwości realizacji zadania publicznego</w:t>
      </w:r>
      <w:r w:rsidRPr="003A5061">
        <w:rPr>
          <w:rFonts w:ascii="Arial" w:hAnsi="Arial" w:cs="Arial"/>
          <w:b/>
        </w:rPr>
        <w:t xml:space="preserve"> </w:t>
      </w:r>
      <w:r w:rsidRPr="003A5061">
        <w:rPr>
          <w:rFonts w:ascii="Arial" w:hAnsi="Arial" w:cs="Arial"/>
          <w:b/>
          <w:bCs/>
        </w:rPr>
        <w:t>–</w:t>
      </w:r>
      <w:r w:rsidRPr="00152D00">
        <w:rPr>
          <w:rFonts w:ascii="Arial" w:hAnsi="Arial" w:cs="Arial"/>
        </w:rPr>
        <w:t xml:space="preserve"> </w:t>
      </w:r>
      <w:r w:rsidRPr="00152D00">
        <w:rPr>
          <w:rFonts w:ascii="Arial" w:hAnsi="Arial" w:cs="Arial"/>
          <w:b/>
        </w:rPr>
        <w:t xml:space="preserve">od 0 do </w:t>
      </w:r>
      <w:r w:rsidR="00894E82">
        <w:rPr>
          <w:rFonts w:ascii="Arial" w:hAnsi="Arial" w:cs="Arial"/>
          <w:b/>
        </w:rPr>
        <w:t>20</w:t>
      </w:r>
      <w:r w:rsidRPr="00152D00">
        <w:rPr>
          <w:rFonts w:ascii="Arial" w:hAnsi="Arial" w:cs="Arial"/>
          <w:b/>
        </w:rPr>
        <w:t xml:space="preserve"> pkt., w tym</w:t>
      </w:r>
      <w:r w:rsidRPr="00152D00">
        <w:rPr>
          <w:rFonts w:ascii="Arial" w:hAnsi="Arial" w:cs="Arial"/>
        </w:rPr>
        <w:t>;</w:t>
      </w:r>
    </w:p>
    <w:p w14:paraId="50EA715A" w14:textId="19E6B9C7" w:rsidR="005660C4" w:rsidRPr="00152D00" w:rsidRDefault="005660C4" w:rsidP="004D178D">
      <w:pPr>
        <w:pStyle w:val="Akapitzlist"/>
        <w:spacing w:line="276" w:lineRule="auto"/>
        <w:ind w:left="850"/>
        <w:contextualSpacing/>
        <w:rPr>
          <w:rFonts w:ascii="Arial" w:hAnsi="Arial" w:cs="Arial"/>
        </w:rPr>
      </w:pPr>
      <w:r w:rsidRPr="00152D00">
        <w:rPr>
          <w:rFonts w:ascii="Arial" w:hAnsi="Arial" w:cs="Arial"/>
        </w:rPr>
        <w:t xml:space="preserve">ocena, czy i w jakim stopniu działania zaproponowane w ofercie przyczynią się do osiągnięcia celów realizacji zadania wskazanych w </w:t>
      </w:r>
      <w:r w:rsidR="00CF773B">
        <w:rPr>
          <w:rFonts w:ascii="Arial" w:hAnsi="Arial" w:cs="Arial"/>
        </w:rPr>
        <w:t>K</w:t>
      </w:r>
      <w:r w:rsidRPr="00152D00">
        <w:rPr>
          <w:rFonts w:ascii="Arial" w:hAnsi="Arial" w:cs="Arial"/>
        </w:rPr>
        <w:t xml:space="preserve">onkursie - ocena, </w:t>
      </w:r>
      <w:r w:rsidRPr="00EE6395">
        <w:rPr>
          <w:rFonts w:ascii="Arial" w:hAnsi="Arial" w:cs="Arial"/>
        </w:rPr>
        <w:lastRenderedPageBreak/>
        <w:t>czy planowane rezultaty są spójne z planowanymi działaniami oraz jaki jest planowany poziom rezultatów,</w:t>
      </w:r>
    </w:p>
    <w:p w14:paraId="4A749F3E" w14:textId="2B426AA4" w:rsidR="005660C4" w:rsidRPr="00260615" w:rsidRDefault="005660C4" w:rsidP="00D240B1">
      <w:pPr>
        <w:pStyle w:val="Akapitzlist"/>
        <w:numPr>
          <w:ilvl w:val="2"/>
          <w:numId w:val="26"/>
        </w:numPr>
        <w:spacing w:line="276" w:lineRule="auto"/>
        <w:ind w:left="566" w:hanging="283"/>
        <w:contextualSpacing/>
        <w:rPr>
          <w:rFonts w:ascii="Arial" w:hAnsi="Arial" w:cs="Arial"/>
          <w:b/>
          <w:snapToGrid w:val="0"/>
        </w:rPr>
      </w:pPr>
      <w:r w:rsidRPr="004A209E">
        <w:rPr>
          <w:rFonts w:ascii="Arial" w:hAnsi="Arial" w:cs="Arial"/>
          <w:b/>
        </w:rPr>
        <w:t>ocena kalkulacji przewidywanych kosztów realizacji zadania</w:t>
      </w:r>
      <w:r w:rsidRPr="003A5061">
        <w:rPr>
          <w:rFonts w:ascii="Arial" w:hAnsi="Arial" w:cs="Arial"/>
          <w:b/>
        </w:rPr>
        <w:t xml:space="preserve"> </w:t>
      </w:r>
      <w:r w:rsidRPr="00260615">
        <w:rPr>
          <w:rFonts w:ascii="Arial" w:hAnsi="Arial" w:cs="Arial"/>
          <w:b/>
        </w:rPr>
        <w:t xml:space="preserve">– od 0 do </w:t>
      </w:r>
      <w:r w:rsidR="00894E82">
        <w:rPr>
          <w:rFonts w:ascii="Arial" w:hAnsi="Arial" w:cs="Arial"/>
          <w:b/>
        </w:rPr>
        <w:t>20</w:t>
      </w:r>
      <w:r w:rsidRPr="00260615">
        <w:rPr>
          <w:rFonts w:ascii="Arial" w:hAnsi="Arial" w:cs="Arial"/>
          <w:b/>
        </w:rPr>
        <w:t xml:space="preserve"> pkt., w tym:</w:t>
      </w:r>
    </w:p>
    <w:p w14:paraId="770DDBE5" w14:textId="77777777" w:rsidR="005660C4" w:rsidRPr="00260615" w:rsidRDefault="005660C4" w:rsidP="00D240B1">
      <w:pPr>
        <w:pStyle w:val="Tekstpodstawowy"/>
        <w:numPr>
          <w:ilvl w:val="0"/>
          <w:numId w:val="32"/>
        </w:numPr>
        <w:spacing w:after="60"/>
        <w:jc w:val="left"/>
        <w:rPr>
          <w:rFonts w:cs="Arial"/>
          <w:sz w:val="24"/>
          <w:szCs w:val="24"/>
        </w:rPr>
      </w:pPr>
      <w:r w:rsidRPr="00260615">
        <w:rPr>
          <w:rFonts w:cs="Arial"/>
          <w:sz w:val="24"/>
          <w:szCs w:val="24"/>
        </w:rPr>
        <w:t xml:space="preserve">racjonalność i niezbędność przedstawionych kosztów w kontekście przewidzianych działań i rezultatów zakładanych do osiągnięcia, </w:t>
      </w:r>
    </w:p>
    <w:p w14:paraId="69B9E03E" w14:textId="4CEF506B" w:rsidR="005660C4" w:rsidRPr="00260615" w:rsidRDefault="005660C4" w:rsidP="00D240B1">
      <w:pPr>
        <w:pStyle w:val="Tekstpodstawowy"/>
        <w:numPr>
          <w:ilvl w:val="0"/>
          <w:numId w:val="32"/>
        </w:numPr>
        <w:spacing w:after="60"/>
        <w:jc w:val="left"/>
        <w:rPr>
          <w:rFonts w:cs="Arial"/>
          <w:sz w:val="24"/>
          <w:szCs w:val="24"/>
        </w:rPr>
      </w:pPr>
      <w:r w:rsidRPr="00260615">
        <w:rPr>
          <w:rFonts w:cs="Arial"/>
          <w:sz w:val="24"/>
          <w:szCs w:val="24"/>
        </w:rPr>
        <w:t>adekwatność i realność wysokości stawek przyjętych w kalkulacji kosztów realizacji zadania</w:t>
      </w:r>
      <w:r w:rsidR="00EE6395">
        <w:rPr>
          <w:rFonts w:cs="Arial"/>
          <w:sz w:val="24"/>
          <w:szCs w:val="24"/>
        </w:rPr>
        <w:t>.</w:t>
      </w:r>
    </w:p>
    <w:p w14:paraId="1B415944" w14:textId="02AE3CA1" w:rsidR="005660C4" w:rsidRPr="00EE6395" w:rsidRDefault="005660C4" w:rsidP="00D240B1">
      <w:pPr>
        <w:pStyle w:val="Akapitzlist"/>
        <w:numPr>
          <w:ilvl w:val="2"/>
          <w:numId w:val="26"/>
        </w:numPr>
        <w:spacing w:line="276" w:lineRule="auto"/>
        <w:ind w:left="566" w:hanging="283"/>
        <w:contextualSpacing/>
        <w:rPr>
          <w:rFonts w:ascii="Arial" w:hAnsi="Arial" w:cs="Arial"/>
          <w:b/>
          <w:snapToGrid w:val="0"/>
          <w:color w:val="000000" w:themeColor="text1"/>
        </w:rPr>
      </w:pPr>
      <w:r w:rsidRPr="00EE6395">
        <w:rPr>
          <w:rFonts w:ascii="Arial" w:hAnsi="Arial" w:cs="Arial"/>
          <w:b/>
          <w:color w:val="000000" w:themeColor="text1"/>
        </w:rPr>
        <w:t>ocena proponowanej jakości wykonania zadania i kwalifikacj</w:t>
      </w:r>
      <w:r w:rsidR="001C1031" w:rsidRPr="00EE6395">
        <w:rPr>
          <w:rFonts w:ascii="Arial" w:hAnsi="Arial" w:cs="Arial"/>
          <w:b/>
          <w:color w:val="000000" w:themeColor="text1"/>
        </w:rPr>
        <w:t>i</w:t>
      </w:r>
      <w:r w:rsidRPr="00EE6395">
        <w:rPr>
          <w:rFonts w:ascii="Arial" w:hAnsi="Arial" w:cs="Arial"/>
          <w:b/>
          <w:color w:val="000000" w:themeColor="text1"/>
        </w:rPr>
        <w:t xml:space="preserve"> osób</w:t>
      </w:r>
      <w:r w:rsidR="009854A0" w:rsidRPr="00EE6395">
        <w:rPr>
          <w:rFonts w:ascii="Arial" w:hAnsi="Arial" w:cs="Arial"/>
          <w:b/>
          <w:color w:val="000000" w:themeColor="text1"/>
        </w:rPr>
        <w:t>,</w:t>
      </w:r>
      <w:r w:rsidRPr="00EE6395">
        <w:rPr>
          <w:rFonts w:ascii="Arial" w:hAnsi="Arial" w:cs="Arial"/>
          <w:b/>
          <w:color w:val="000000" w:themeColor="text1"/>
        </w:rPr>
        <w:t xml:space="preserve"> przy udziale których Oferent będzie realizować zadanie publiczne </w:t>
      </w:r>
      <w:r w:rsidR="009854A0" w:rsidRPr="00EE6395">
        <w:rPr>
          <w:rFonts w:ascii="Arial" w:hAnsi="Arial" w:cs="Arial"/>
          <w:b/>
          <w:bCs/>
          <w:color w:val="000000" w:themeColor="text1"/>
        </w:rPr>
        <w:t>–</w:t>
      </w:r>
      <w:r w:rsidRPr="00EE6395">
        <w:rPr>
          <w:rFonts w:ascii="Arial" w:hAnsi="Arial" w:cs="Arial"/>
          <w:color w:val="000000" w:themeColor="text1"/>
        </w:rPr>
        <w:t xml:space="preserve"> </w:t>
      </w:r>
      <w:r w:rsidRPr="00EE6395">
        <w:rPr>
          <w:rFonts w:ascii="Arial" w:hAnsi="Arial" w:cs="Arial"/>
          <w:b/>
          <w:color w:val="000000" w:themeColor="text1"/>
        </w:rPr>
        <w:t xml:space="preserve">od 0 do </w:t>
      </w:r>
      <w:r w:rsidR="00B32988" w:rsidRPr="00EE6395">
        <w:rPr>
          <w:rFonts w:ascii="Arial" w:hAnsi="Arial" w:cs="Arial"/>
          <w:b/>
          <w:color w:val="000000" w:themeColor="text1"/>
        </w:rPr>
        <w:t xml:space="preserve">20 </w:t>
      </w:r>
      <w:r w:rsidRPr="00EE6395">
        <w:rPr>
          <w:rFonts w:ascii="Arial" w:hAnsi="Arial" w:cs="Arial"/>
          <w:b/>
          <w:color w:val="000000" w:themeColor="text1"/>
        </w:rPr>
        <w:t>pkt., w tym:</w:t>
      </w:r>
    </w:p>
    <w:p w14:paraId="350A4F0F" w14:textId="2F3BBCDB" w:rsidR="005660C4" w:rsidRPr="00EE6395" w:rsidRDefault="005660C4" w:rsidP="00D240B1">
      <w:pPr>
        <w:pStyle w:val="Akapitzlist"/>
        <w:numPr>
          <w:ilvl w:val="0"/>
          <w:numId w:val="27"/>
        </w:numPr>
        <w:spacing w:line="276" w:lineRule="auto"/>
        <w:ind w:left="1134" w:hanging="284"/>
        <w:contextualSpacing/>
        <w:rPr>
          <w:rFonts w:ascii="Arial" w:hAnsi="Arial" w:cs="Arial"/>
          <w:color w:val="000000" w:themeColor="text1"/>
        </w:rPr>
      </w:pPr>
      <w:r w:rsidRPr="00EE6395">
        <w:rPr>
          <w:rFonts w:ascii="Arial" w:hAnsi="Arial" w:cs="Arial"/>
          <w:color w:val="000000" w:themeColor="text1"/>
        </w:rPr>
        <w:t xml:space="preserve">ocena potencjału organizacyjnego </w:t>
      </w:r>
      <w:r w:rsidR="00640A40" w:rsidRPr="00EE6395">
        <w:rPr>
          <w:rFonts w:ascii="Arial" w:hAnsi="Arial" w:cs="Arial"/>
          <w:color w:val="000000" w:themeColor="text1"/>
        </w:rPr>
        <w:t>O</w:t>
      </w:r>
      <w:r w:rsidRPr="00EE6395">
        <w:rPr>
          <w:rFonts w:ascii="Arial" w:hAnsi="Arial" w:cs="Arial"/>
          <w:color w:val="000000" w:themeColor="text1"/>
        </w:rPr>
        <w:t>ferenta i jego dotychczasowych doświadczeń w realizacji podobnych do opisanych w ofercie zadań,</w:t>
      </w:r>
    </w:p>
    <w:p w14:paraId="4360F1D8" w14:textId="792AC71A" w:rsidR="001C1031" w:rsidRPr="00EE6395" w:rsidRDefault="005660C4" w:rsidP="00D240B1">
      <w:pPr>
        <w:pStyle w:val="Akapitzlist"/>
        <w:numPr>
          <w:ilvl w:val="0"/>
          <w:numId w:val="27"/>
        </w:numPr>
        <w:spacing w:line="276" w:lineRule="auto"/>
        <w:ind w:left="1134" w:hanging="284"/>
        <w:contextualSpacing/>
        <w:rPr>
          <w:rFonts w:ascii="Arial" w:hAnsi="Arial" w:cs="Arial"/>
          <w:color w:val="000000" w:themeColor="text1"/>
        </w:rPr>
      </w:pPr>
      <w:r w:rsidRPr="00EE6395">
        <w:rPr>
          <w:rFonts w:ascii="Arial" w:hAnsi="Arial" w:cs="Arial"/>
          <w:color w:val="000000" w:themeColor="text1"/>
        </w:rPr>
        <w:t>ocena kwalifikacji i doświadczenia osób proponowanych do realizacji zadania</w:t>
      </w:r>
      <w:r w:rsidR="001C1031" w:rsidRPr="00EE6395">
        <w:rPr>
          <w:rFonts w:ascii="Arial" w:hAnsi="Arial" w:cs="Arial"/>
          <w:color w:val="000000" w:themeColor="text1"/>
        </w:rPr>
        <w:t>,</w:t>
      </w:r>
    </w:p>
    <w:p w14:paraId="6787C59E" w14:textId="61DF021D" w:rsidR="005660C4" w:rsidRPr="00EE6395" w:rsidRDefault="005660C4" w:rsidP="00EE6395">
      <w:pPr>
        <w:pStyle w:val="Akapitzlist"/>
        <w:numPr>
          <w:ilvl w:val="0"/>
          <w:numId w:val="27"/>
        </w:numPr>
        <w:shd w:val="clear" w:color="auto" w:fill="FFFFFF" w:themeFill="background1"/>
        <w:spacing w:line="276" w:lineRule="auto"/>
        <w:ind w:left="1134" w:hanging="284"/>
        <w:contextualSpacing/>
        <w:rPr>
          <w:rFonts w:ascii="Arial" w:hAnsi="Arial" w:cs="Arial"/>
          <w:color w:val="000000" w:themeColor="text1"/>
        </w:rPr>
      </w:pPr>
      <w:r w:rsidRPr="00EE6395">
        <w:rPr>
          <w:rFonts w:ascii="Arial" w:hAnsi="Arial" w:cs="Arial"/>
          <w:color w:val="000000" w:themeColor="text1"/>
        </w:rPr>
        <w:t xml:space="preserve">ocena planu promocji zadania, </w:t>
      </w:r>
    </w:p>
    <w:p w14:paraId="5EB53010" w14:textId="218A1876" w:rsidR="005660C4" w:rsidRPr="00EE6395" w:rsidRDefault="005660C4" w:rsidP="00EE6395">
      <w:pPr>
        <w:pStyle w:val="Akapitzlist"/>
        <w:numPr>
          <w:ilvl w:val="0"/>
          <w:numId w:val="27"/>
        </w:numPr>
        <w:shd w:val="clear" w:color="auto" w:fill="FFFFFF" w:themeFill="background1"/>
        <w:spacing w:line="276" w:lineRule="auto"/>
        <w:ind w:left="1134" w:hanging="284"/>
        <w:contextualSpacing/>
        <w:rPr>
          <w:rFonts w:ascii="Arial" w:hAnsi="Arial" w:cs="Arial"/>
          <w:color w:val="000000" w:themeColor="text1"/>
        </w:rPr>
      </w:pPr>
      <w:r w:rsidRPr="00EE6395">
        <w:rPr>
          <w:rFonts w:ascii="Arial" w:hAnsi="Arial" w:cs="Arial"/>
          <w:color w:val="000000" w:themeColor="text1"/>
        </w:rPr>
        <w:t>ocena realności zaplanowanych działań oraz gwarancji osiągnięcia rezultatów,</w:t>
      </w:r>
    </w:p>
    <w:p w14:paraId="6801C4B4" w14:textId="77777777" w:rsidR="005660C4" w:rsidRPr="00EE6395" w:rsidRDefault="005660C4" w:rsidP="00EE6395">
      <w:pPr>
        <w:pStyle w:val="Akapitzlist"/>
        <w:numPr>
          <w:ilvl w:val="0"/>
          <w:numId w:val="27"/>
        </w:numPr>
        <w:shd w:val="clear" w:color="auto" w:fill="FFFFFF" w:themeFill="background1"/>
        <w:spacing w:line="276" w:lineRule="auto"/>
        <w:ind w:left="1134" w:hanging="284"/>
        <w:contextualSpacing/>
        <w:rPr>
          <w:rFonts w:ascii="Arial" w:hAnsi="Arial" w:cs="Arial"/>
          <w:color w:val="000000" w:themeColor="text1"/>
        </w:rPr>
      </w:pPr>
      <w:r w:rsidRPr="00EE6395">
        <w:rPr>
          <w:rFonts w:ascii="Arial" w:hAnsi="Arial" w:cs="Arial"/>
          <w:color w:val="000000" w:themeColor="text1"/>
        </w:rPr>
        <w:t>ocena sposobu zapewnienia dostępności dla osób ze szczególnymi potrzebami.</w:t>
      </w:r>
    </w:p>
    <w:p w14:paraId="19B8FD46" w14:textId="7158A834" w:rsidR="005660C4" w:rsidRPr="00EE6395" w:rsidRDefault="001C1031" w:rsidP="00EE6395">
      <w:pPr>
        <w:pStyle w:val="Akapitzlist"/>
        <w:shd w:val="clear" w:color="auto" w:fill="FFFFFF" w:themeFill="background1"/>
        <w:spacing w:line="276" w:lineRule="auto"/>
        <w:ind w:left="567" w:hanging="283"/>
        <w:contextualSpacing/>
        <w:rPr>
          <w:rFonts w:ascii="Arial" w:hAnsi="Arial" w:cs="Arial"/>
          <w:color w:val="000000" w:themeColor="text1"/>
        </w:rPr>
      </w:pPr>
      <w:r w:rsidRPr="00EE6395">
        <w:rPr>
          <w:rFonts w:ascii="Arial" w:hAnsi="Arial" w:cs="Arial"/>
          <w:color w:val="000000" w:themeColor="text1"/>
        </w:rPr>
        <w:t>4</w:t>
      </w:r>
      <w:r w:rsidR="005660C4" w:rsidRPr="00EE6395">
        <w:rPr>
          <w:rFonts w:ascii="Arial" w:hAnsi="Arial" w:cs="Arial"/>
          <w:color w:val="000000" w:themeColor="text1"/>
        </w:rPr>
        <w:t xml:space="preserve">) </w:t>
      </w:r>
      <w:r w:rsidR="004A209E" w:rsidRPr="00EE6395">
        <w:rPr>
          <w:rFonts w:ascii="Arial" w:hAnsi="Arial" w:cs="Arial"/>
          <w:b/>
          <w:color w:val="000000" w:themeColor="text1"/>
        </w:rPr>
        <w:t>p</w:t>
      </w:r>
      <w:r w:rsidR="005660C4" w:rsidRPr="00EE6395">
        <w:rPr>
          <w:rFonts w:ascii="Arial" w:hAnsi="Arial" w:cs="Arial"/>
          <w:b/>
          <w:color w:val="000000" w:themeColor="text1"/>
        </w:rPr>
        <w:t xml:space="preserve">lanowany udział wkładu osobowego </w:t>
      </w:r>
      <w:r w:rsidR="005660C4" w:rsidRPr="00EE6395">
        <w:rPr>
          <w:rFonts w:ascii="Arial" w:hAnsi="Arial" w:cs="Arial"/>
          <w:b/>
          <w:i/>
          <w:iCs/>
          <w:color w:val="000000" w:themeColor="text1"/>
        </w:rPr>
        <w:t>(świadczenia wolontariuszy i praca społeczna)</w:t>
      </w:r>
      <w:r w:rsidR="005660C4" w:rsidRPr="00EE6395">
        <w:rPr>
          <w:rFonts w:ascii="Arial" w:hAnsi="Arial" w:cs="Arial"/>
          <w:b/>
          <w:color w:val="000000" w:themeColor="text1"/>
        </w:rPr>
        <w:t xml:space="preserve"> </w:t>
      </w:r>
      <w:r w:rsidR="004A209E" w:rsidRPr="00EE6395">
        <w:rPr>
          <w:rFonts w:ascii="Arial" w:hAnsi="Arial" w:cs="Arial"/>
          <w:b/>
          <w:color w:val="000000" w:themeColor="text1"/>
        </w:rPr>
        <w:t xml:space="preserve">i/lub rzeczowego </w:t>
      </w:r>
      <w:r w:rsidR="005660C4" w:rsidRPr="00EE6395">
        <w:rPr>
          <w:rFonts w:ascii="Arial" w:hAnsi="Arial" w:cs="Arial"/>
          <w:b/>
          <w:color w:val="000000" w:themeColor="text1"/>
        </w:rPr>
        <w:t>wnoszonego w realizację zadania</w:t>
      </w:r>
      <w:r w:rsidR="005660C4" w:rsidRPr="00EE6395">
        <w:rPr>
          <w:rFonts w:ascii="Arial" w:hAnsi="Arial" w:cs="Arial"/>
          <w:color w:val="000000" w:themeColor="text1"/>
        </w:rPr>
        <w:t xml:space="preserve"> </w:t>
      </w:r>
      <w:r w:rsidR="009854A0" w:rsidRPr="00EE6395">
        <w:rPr>
          <w:rFonts w:ascii="Arial" w:hAnsi="Arial" w:cs="Arial"/>
          <w:b/>
          <w:bCs/>
          <w:color w:val="000000" w:themeColor="text1"/>
        </w:rPr>
        <w:t>–</w:t>
      </w:r>
      <w:r w:rsidR="005660C4" w:rsidRPr="00EE6395">
        <w:rPr>
          <w:rFonts w:ascii="Arial" w:hAnsi="Arial" w:cs="Arial"/>
          <w:b/>
          <w:bCs/>
          <w:color w:val="000000" w:themeColor="text1"/>
        </w:rPr>
        <w:t xml:space="preserve"> od 0 do </w:t>
      </w:r>
      <w:r w:rsidR="00B32988" w:rsidRPr="00EE6395">
        <w:rPr>
          <w:rFonts w:ascii="Arial" w:hAnsi="Arial" w:cs="Arial"/>
          <w:b/>
          <w:bCs/>
          <w:color w:val="000000" w:themeColor="text1"/>
        </w:rPr>
        <w:t>10</w:t>
      </w:r>
      <w:r w:rsidR="005660C4" w:rsidRPr="00EE6395">
        <w:rPr>
          <w:rFonts w:ascii="Arial" w:hAnsi="Arial" w:cs="Arial"/>
          <w:b/>
          <w:bCs/>
          <w:color w:val="000000" w:themeColor="text1"/>
        </w:rPr>
        <w:t xml:space="preserve"> pkt, w tym:</w:t>
      </w:r>
    </w:p>
    <w:p w14:paraId="68D92AD6" w14:textId="77777777" w:rsidR="005660C4" w:rsidRPr="00EE6395" w:rsidRDefault="005660C4" w:rsidP="00EE6395">
      <w:pPr>
        <w:pStyle w:val="Tekstpodstawowy"/>
        <w:numPr>
          <w:ilvl w:val="0"/>
          <w:numId w:val="31"/>
        </w:numPr>
        <w:shd w:val="clear" w:color="auto" w:fill="FFFFFF" w:themeFill="background1"/>
        <w:spacing w:after="60"/>
        <w:ind w:left="1134"/>
        <w:jc w:val="left"/>
        <w:rPr>
          <w:rFonts w:cs="Arial"/>
          <w:color w:val="000000" w:themeColor="text1"/>
          <w:sz w:val="24"/>
          <w:szCs w:val="24"/>
        </w:rPr>
      </w:pPr>
      <w:r w:rsidRPr="00EE6395">
        <w:rPr>
          <w:rFonts w:cs="Arial"/>
          <w:color w:val="000000" w:themeColor="text1"/>
          <w:sz w:val="24"/>
          <w:szCs w:val="24"/>
        </w:rPr>
        <w:t xml:space="preserve">wielość źródeł finansowania zadania, </w:t>
      </w:r>
    </w:p>
    <w:p w14:paraId="6E4D4DB9" w14:textId="77777777" w:rsidR="005660C4" w:rsidRPr="00EE6395" w:rsidRDefault="005660C4" w:rsidP="00EE6395">
      <w:pPr>
        <w:pStyle w:val="Tekstpodstawowy"/>
        <w:numPr>
          <w:ilvl w:val="0"/>
          <w:numId w:val="31"/>
        </w:numPr>
        <w:shd w:val="clear" w:color="auto" w:fill="FFFFFF" w:themeFill="background1"/>
        <w:spacing w:after="60"/>
        <w:ind w:left="1134"/>
        <w:jc w:val="left"/>
        <w:rPr>
          <w:rFonts w:cs="Arial"/>
          <w:color w:val="000000" w:themeColor="text1"/>
          <w:sz w:val="24"/>
          <w:szCs w:val="24"/>
        </w:rPr>
      </w:pPr>
      <w:r w:rsidRPr="00EE6395">
        <w:rPr>
          <w:rFonts w:cs="Arial"/>
          <w:color w:val="000000" w:themeColor="text1"/>
          <w:sz w:val="24"/>
          <w:szCs w:val="24"/>
        </w:rPr>
        <w:t>udział wkładu osobowego i/lub rzeczowego.</w:t>
      </w:r>
    </w:p>
    <w:p w14:paraId="26ABA752" w14:textId="37BC57AE" w:rsidR="005660C4" w:rsidRPr="00EE6395" w:rsidRDefault="005660C4">
      <w:pPr>
        <w:pStyle w:val="Akapitzlist"/>
        <w:numPr>
          <w:ilvl w:val="0"/>
          <w:numId w:val="6"/>
        </w:numPr>
        <w:spacing w:line="276" w:lineRule="auto"/>
        <w:rPr>
          <w:rFonts w:ascii="Arial" w:hAnsi="Arial" w:cs="Arial"/>
          <w:b/>
          <w:color w:val="000000" w:themeColor="text1"/>
        </w:rPr>
      </w:pPr>
      <w:r w:rsidRPr="00EE6395">
        <w:rPr>
          <w:rFonts w:ascii="Arial" w:hAnsi="Arial" w:cs="Arial"/>
          <w:b/>
          <w:color w:val="000000" w:themeColor="text1"/>
        </w:rPr>
        <w:t xml:space="preserve">ocena realizacji zadań publicznych w przypadku Oferenta, który w latach poprzednich realizował zlecone zadania publiczne dofinansowane ze środków </w:t>
      </w:r>
      <w:r w:rsidR="001C1031" w:rsidRPr="00EE6395">
        <w:rPr>
          <w:rFonts w:ascii="Arial" w:hAnsi="Arial" w:cs="Arial"/>
          <w:b/>
          <w:color w:val="000000" w:themeColor="text1"/>
        </w:rPr>
        <w:t>W</w:t>
      </w:r>
      <w:r w:rsidRPr="00EE6395">
        <w:rPr>
          <w:rFonts w:ascii="Arial" w:hAnsi="Arial" w:cs="Arial"/>
          <w:b/>
          <w:color w:val="000000" w:themeColor="text1"/>
        </w:rPr>
        <w:t xml:space="preserve">ojewództwa </w:t>
      </w:r>
      <w:r w:rsidR="001C1031" w:rsidRPr="00EE6395">
        <w:rPr>
          <w:rFonts w:ascii="Arial" w:hAnsi="Arial" w:cs="Arial"/>
          <w:b/>
          <w:color w:val="000000" w:themeColor="text1"/>
        </w:rPr>
        <w:t>M</w:t>
      </w:r>
      <w:r w:rsidRPr="00EE6395">
        <w:rPr>
          <w:rFonts w:ascii="Arial" w:hAnsi="Arial" w:cs="Arial"/>
          <w:b/>
          <w:color w:val="000000" w:themeColor="text1"/>
        </w:rPr>
        <w:t xml:space="preserve">ałopolskiego, </w:t>
      </w:r>
      <w:r w:rsidRPr="00EE6395">
        <w:rPr>
          <w:rFonts w:ascii="Arial" w:hAnsi="Arial" w:cs="Arial"/>
          <w:color w:val="000000" w:themeColor="text1"/>
        </w:rPr>
        <w:t>w tym rzetelność i terminowość oraz sposób rozliczenia środków otrzymanych na realizację zadań</w:t>
      </w:r>
      <w:r w:rsidRPr="00EE6395">
        <w:rPr>
          <w:rFonts w:ascii="Arial" w:hAnsi="Arial" w:cs="Arial"/>
          <w:b/>
          <w:color w:val="000000" w:themeColor="text1"/>
        </w:rPr>
        <w:t xml:space="preserve"> –</w:t>
      </w:r>
      <w:r w:rsidRPr="00EE6395">
        <w:rPr>
          <w:rFonts w:ascii="Arial" w:hAnsi="Arial" w:cs="Arial"/>
          <w:color w:val="000000" w:themeColor="text1"/>
        </w:rPr>
        <w:t xml:space="preserve"> </w:t>
      </w:r>
      <w:r w:rsidRPr="00EE6395">
        <w:rPr>
          <w:rFonts w:ascii="Arial" w:hAnsi="Arial" w:cs="Arial"/>
          <w:b/>
          <w:color w:val="000000" w:themeColor="text1"/>
        </w:rPr>
        <w:t>od 0 do 1</w:t>
      </w:r>
      <w:r w:rsidR="00B32988" w:rsidRPr="00EE6395">
        <w:rPr>
          <w:rFonts w:ascii="Arial" w:hAnsi="Arial" w:cs="Arial"/>
          <w:b/>
          <w:color w:val="000000" w:themeColor="text1"/>
        </w:rPr>
        <w:t>0</w:t>
      </w:r>
      <w:r w:rsidRPr="00EE6395">
        <w:rPr>
          <w:rFonts w:ascii="Arial" w:hAnsi="Arial" w:cs="Arial"/>
          <w:b/>
          <w:color w:val="000000" w:themeColor="text1"/>
        </w:rPr>
        <w:t xml:space="preserve"> pkt.</w:t>
      </w:r>
    </w:p>
    <w:p w14:paraId="0E5F115D" w14:textId="167149B0" w:rsidR="00160B2F" w:rsidRPr="00EE6395" w:rsidRDefault="002C0B26">
      <w:pPr>
        <w:pStyle w:val="Akapitzlist"/>
        <w:widowControl w:val="0"/>
        <w:numPr>
          <w:ilvl w:val="0"/>
          <w:numId w:val="10"/>
        </w:numPr>
        <w:autoSpaceDE w:val="0"/>
        <w:autoSpaceDN w:val="0"/>
        <w:spacing w:line="276" w:lineRule="auto"/>
        <w:ind w:left="426" w:right="74" w:hanging="426"/>
        <w:rPr>
          <w:rFonts w:ascii="Arial" w:hAnsi="Arial" w:cs="Arial"/>
          <w:b/>
          <w:color w:val="000000" w:themeColor="text1"/>
        </w:rPr>
      </w:pPr>
      <w:r>
        <w:rPr>
          <w:rFonts w:ascii="Arial" w:hAnsi="Arial" w:cs="Arial"/>
          <w:b/>
          <w:color w:val="000000" w:themeColor="text1"/>
        </w:rPr>
        <w:t xml:space="preserve">Wynikiem oceny merytorycznej jest </w:t>
      </w:r>
      <w:r w:rsidRPr="00EC38B1">
        <w:rPr>
          <w:rFonts w:ascii="Arial" w:hAnsi="Arial" w:cs="Arial"/>
          <w:b/>
          <w:bCs/>
          <w:color w:val="000000" w:themeColor="text1"/>
        </w:rPr>
        <w:t>średnia arytmetyczna ocen wszystkich członków Komisji Konkursowej uczestniczących w posiedzeniu.</w:t>
      </w:r>
      <w:r w:rsidRPr="00EE6395">
        <w:rPr>
          <w:rFonts w:ascii="Arial" w:hAnsi="Arial" w:cs="Arial"/>
          <w:color w:val="000000" w:themeColor="text1"/>
        </w:rPr>
        <w:t xml:space="preserve"> </w:t>
      </w:r>
      <w:r w:rsidR="00160B2F" w:rsidRPr="00EE6395">
        <w:rPr>
          <w:rFonts w:ascii="Arial" w:hAnsi="Arial" w:cs="Arial"/>
          <w:b/>
          <w:color w:val="000000" w:themeColor="text1"/>
        </w:rPr>
        <w:t xml:space="preserve">Łączna </w:t>
      </w:r>
      <w:r w:rsidR="00E52F5C" w:rsidRPr="00EE6395">
        <w:rPr>
          <w:rFonts w:ascii="Arial" w:hAnsi="Arial" w:cs="Arial"/>
          <w:b/>
          <w:color w:val="000000" w:themeColor="text1"/>
        </w:rPr>
        <w:t xml:space="preserve">liczba </w:t>
      </w:r>
      <w:r w:rsidR="00160B2F" w:rsidRPr="00EE6395">
        <w:rPr>
          <w:rFonts w:ascii="Arial" w:hAnsi="Arial" w:cs="Arial"/>
          <w:b/>
          <w:color w:val="000000" w:themeColor="text1"/>
        </w:rPr>
        <w:t xml:space="preserve">punktów </w:t>
      </w:r>
      <w:r w:rsidR="00E52F5C" w:rsidRPr="00EE6395">
        <w:rPr>
          <w:rFonts w:ascii="Arial" w:hAnsi="Arial" w:cs="Arial"/>
          <w:b/>
          <w:color w:val="000000" w:themeColor="text1"/>
        </w:rPr>
        <w:t xml:space="preserve">możliwych </w:t>
      </w:r>
      <w:r w:rsidR="00160B2F" w:rsidRPr="00EE6395">
        <w:rPr>
          <w:rFonts w:ascii="Arial" w:hAnsi="Arial" w:cs="Arial"/>
          <w:b/>
          <w:color w:val="000000" w:themeColor="text1"/>
        </w:rPr>
        <w:t xml:space="preserve">do </w:t>
      </w:r>
      <w:r w:rsidR="001C1031" w:rsidRPr="00EE6395">
        <w:rPr>
          <w:rFonts w:ascii="Arial" w:hAnsi="Arial" w:cs="Arial"/>
          <w:b/>
          <w:color w:val="000000" w:themeColor="text1"/>
        </w:rPr>
        <w:t>otrzymania</w:t>
      </w:r>
      <w:r w:rsidR="00160B2F" w:rsidRPr="00EE6395">
        <w:rPr>
          <w:rFonts w:ascii="Arial" w:hAnsi="Arial" w:cs="Arial"/>
          <w:b/>
          <w:color w:val="000000" w:themeColor="text1"/>
        </w:rPr>
        <w:t xml:space="preserve"> wynosi </w:t>
      </w:r>
      <w:r w:rsidR="00E36764" w:rsidRPr="00EE6395">
        <w:rPr>
          <w:rFonts w:ascii="Arial" w:hAnsi="Arial" w:cs="Arial"/>
          <w:b/>
          <w:color w:val="000000" w:themeColor="text1"/>
        </w:rPr>
        <w:t>8</w:t>
      </w:r>
      <w:r w:rsidR="00160B2F" w:rsidRPr="00EE6395">
        <w:rPr>
          <w:rFonts w:ascii="Arial" w:hAnsi="Arial" w:cs="Arial"/>
          <w:b/>
          <w:color w:val="000000" w:themeColor="text1"/>
        </w:rPr>
        <w:t xml:space="preserve">0. </w:t>
      </w:r>
    </w:p>
    <w:p w14:paraId="7029CB50" w14:textId="04E54111" w:rsidR="00160B2F" w:rsidRPr="00EE6395" w:rsidRDefault="00160B2F" w:rsidP="00894E82">
      <w:pPr>
        <w:pStyle w:val="Akapitzlist"/>
        <w:widowControl w:val="0"/>
        <w:numPr>
          <w:ilvl w:val="0"/>
          <w:numId w:val="10"/>
        </w:numPr>
        <w:tabs>
          <w:tab w:val="left" w:pos="477"/>
        </w:tabs>
        <w:autoSpaceDE w:val="0"/>
        <w:autoSpaceDN w:val="0"/>
        <w:spacing w:line="276" w:lineRule="auto"/>
        <w:ind w:left="426" w:right="74" w:hanging="426"/>
        <w:rPr>
          <w:rFonts w:ascii="Arial" w:hAnsi="Arial" w:cs="Arial"/>
          <w:color w:val="000000" w:themeColor="text1"/>
        </w:rPr>
      </w:pPr>
      <w:r w:rsidRPr="00EE6395">
        <w:rPr>
          <w:rFonts w:ascii="Arial" w:hAnsi="Arial" w:cs="Arial"/>
          <w:color w:val="000000" w:themeColor="text1"/>
        </w:rPr>
        <w:t xml:space="preserve">Oferty, </w:t>
      </w:r>
      <w:r w:rsidR="00894E82" w:rsidRPr="00EE6395">
        <w:rPr>
          <w:rFonts w:ascii="Arial" w:hAnsi="Arial" w:cs="Arial"/>
          <w:color w:val="000000" w:themeColor="text1"/>
        </w:rPr>
        <w:t xml:space="preserve">w przypadku których na etapie oceny merytorycznej średnia arytmetyczna ocen wszystkich członków Komisji Konkursowej uczestniczących w posiedzeniu wyniesie </w:t>
      </w:r>
      <w:r w:rsidRPr="00EE6395">
        <w:rPr>
          <w:rFonts w:ascii="Arial" w:hAnsi="Arial" w:cs="Arial"/>
          <w:b/>
          <w:color w:val="000000" w:themeColor="text1"/>
        </w:rPr>
        <w:t xml:space="preserve">poniżej </w:t>
      </w:r>
      <w:r w:rsidR="00E36764" w:rsidRPr="00EE6395">
        <w:rPr>
          <w:rFonts w:ascii="Arial" w:hAnsi="Arial" w:cs="Arial"/>
          <w:b/>
          <w:color w:val="000000" w:themeColor="text1"/>
        </w:rPr>
        <w:t>5</w:t>
      </w:r>
      <w:r w:rsidR="00B32988" w:rsidRPr="00EE6395">
        <w:rPr>
          <w:rFonts w:ascii="Arial" w:hAnsi="Arial" w:cs="Arial"/>
          <w:b/>
          <w:color w:val="000000" w:themeColor="text1"/>
        </w:rPr>
        <w:t>0</w:t>
      </w:r>
      <w:r w:rsidRPr="00EE6395">
        <w:rPr>
          <w:rFonts w:ascii="Arial" w:hAnsi="Arial" w:cs="Arial"/>
          <w:b/>
          <w:color w:val="000000" w:themeColor="text1"/>
        </w:rPr>
        <w:t xml:space="preserve"> punktów</w:t>
      </w:r>
      <w:r w:rsidRPr="00EE6395">
        <w:rPr>
          <w:rFonts w:ascii="Arial" w:hAnsi="Arial" w:cs="Arial"/>
          <w:color w:val="000000" w:themeColor="text1"/>
        </w:rPr>
        <w:t xml:space="preserve">, nie uzyskają rekomendacji do </w:t>
      </w:r>
      <w:r w:rsidR="004C4340" w:rsidRPr="00EE6395">
        <w:rPr>
          <w:rFonts w:ascii="Arial" w:hAnsi="Arial" w:cs="Arial"/>
          <w:color w:val="000000" w:themeColor="text1"/>
        </w:rPr>
        <w:t>do</w:t>
      </w:r>
      <w:r w:rsidRPr="00EE6395">
        <w:rPr>
          <w:rFonts w:ascii="Arial" w:hAnsi="Arial" w:cs="Arial"/>
          <w:color w:val="000000" w:themeColor="text1"/>
        </w:rPr>
        <w:t xml:space="preserve">finansowania. </w:t>
      </w:r>
    </w:p>
    <w:p w14:paraId="3B56985B" w14:textId="72A4C4FB" w:rsidR="002440A8" w:rsidRPr="00C548E4" w:rsidRDefault="002440A8" w:rsidP="000D5F04">
      <w:pPr>
        <w:pStyle w:val="Nagwek2"/>
        <w:rPr>
          <w:b w:val="0"/>
        </w:rPr>
      </w:pPr>
      <w:bookmarkStart w:id="20" w:name="_Toc223336340"/>
      <w:r w:rsidRPr="00C548E4">
        <w:t>Rozstrzygnięcie otwartego konkursu</w:t>
      </w:r>
      <w:r w:rsidRPr="00C548E4">
        <w:rPr>
          <w:spacing w:val="-6"/>
        </w:rPr>
        <w:t xml:space="preserve"> </w:t>
      </w:r>
      <w:r w:rsidRPr="00C548E4">
        <w:t>ofert.</w:t>
      </w:r>
      <w:bookmarkEnd w:id="20"/>
    </w:p>
    <w:p w14:paraId="11C20042" w14:textId="76ADC23D" w:rsidR="004A209E" w:rsidRPr="004A209E" w:rsidRDefault="004A209E" w:rsidP="00D240B1">
      <w:pPr>
        <w:pStyle w:val="Akapitzlist"/>
        <w:widowControl w:val="0"/>
        <w:numPr>
          <w:ilvl w:val="3"/>
          <w:numId w:val="35"/>
        </w:numPr>
        <w:autoSpaceDE w:val="0"/>
        <w:autoSpaceDN w:val="0"/>
        <w:spacing w:before="1" w:line="276" w:lineRule="auto"/>
        <w:ind w:left="426" w:right="74"/>
        <w:rPr>
          <w:rFonts w:ascii="Arial" w:hAnsi="Arial" w:cs="Arial"/>
        </w:rPr>
      </w:pPr>
      <w:r w:rsidRPr="004A209E">
        <w:rPr>
          <w:rFonts w:ascii="Arial" w:hAnsi="Arial" w:cs="Arial"/>
          <w:snapToGrid w:val="0"/>
          <w:color w:val="000000"/>
        </w:rPr>
        <w:t>Decyzję o wyborze ofert i udzieleniu dotacji podejmie Zarząd Województwa Małopolskiego w formie uchwały w terminie nie dłuższym niż</w:t>
      </w:r>
      <w:r w:rsidRPr="004A209E">
        <w:rPr>
          <w:rFonts w:ascii="Arial" w:hAnsi="Arial" w:cs="Arial"/>
          <w:snapToGrid w:val="0"/>
          <w:color w:val="FF0000"/>
        </w:rPr>
        <w:t xml:space="preserve"> </w:t>
      </w:r>
      <w:r w:rsidRPr="004A209E">
        <w:rPr>
          <w:rFonts w:ascii="Arial" w:hAnsi="Arial" w:cs="Arial"/>
          <w:snapToGrid w:val="0"/>
          <w:color w:val="000000"/>
        </w:rPr>
        <w:t>60</w:t>
      </w:r>
      <w:r w:rsidRPr="004A209E">
        <w:rPr>
          <w:rFonts w:ascii="Arial" w:hAnsi="Arial" w:cs="Arial"/>
          <w:snapToGrid w:val="0"/>
          <w:color w:val="FF0000"/>
        </w:rPr>
        <w:t xml:space="preserve"> </w:t>
      </w:r>
      <w:r w:rsidRPr="004A209E">
        <w:rPr>
          <w:rFonts w:ascii="Arial" w:hAnsi="Arial" w:cs="Arial"/>
          <w:snapToGrid w:val="0"/>
          <w:color w:val="000000"/>
        </w:rPr>
        <w:t>dni od daty zakończenia składania ofert.</w:t>
      </w:r>
    </w:p>
    <w:p w14:paraId="5A909B0C" w14:textId="6C7B09A1" w:rsidR="004A209E" w:rsidRPr="004A209E" w:rsidRDefault="004A209E" w:rsidP="00D240B1">
      <w:pPr>
        <w:pStyle w:val="Akapitzlist"/>
        <w:widowControl w:val="0"/>
        <w:numPr>
          <w:ilvl w:val="3"/>
          <w:numId w:val="35"/>
        </w:numPr>
        <w:autoSpaceDE w:val="0"/>
        <w:autoSpaceDN w:val="0"/>
        <w:spacing w:before="1" w:line="276" w:lineRule="auto"/>
        <w:ind w:left="426" w:right="74"/>
        <w:rPr>
          <w:rFonts w:ascii="Arial" w:hAnsi="Arial" w:cs="Arial"/>
        </w:rPr>
      </w:pPr>
      <w:r w:rsidRPr="004A209E">
        <w:rPr>
          <w:rFonts w:ascii="Arial" w:hAnsi="Arial" w:cs="Arial"/>
        </w:rPr>
        <w:t>Ogłoszenie wyników niniejszego Konkursu ofert na realizację zadania publicznego Województwa Małopolskiego zostanie zamieszczone w</w:t>
      </w:r>
      <w:r w:rsidR="00542619">
        <w:rPr>
          <w:rFonts w:ascii="Arial" w:hAnsi="Arial" w:cs="Arial"/>
        </w:rPr>
        <w:t xml:space="preserve"> Biuletynie Informacji Publicznej (</w:t>
      </w:r>
      <w:r w:rsidRPr="004A209E">
        <w:rPr>
          <w:rFonts w:ascii="Arial" w:hAnsi="Arial" w:cs="Arial"/>
        </w:rPr>
        <w:t>BIP</w:t>
      </w:r>
      <w:r w:rsidR="00542619">
        <w:rPr>
          <w:rFonts w:ascii="Arial" w:hAnsi="Arial" w:cs="Arial"/>
        </w:rPr>
        <w:t>)</w:t>
      </w:r>
      <w:r w:rsidRPr="004A209E">
        <w:rPr>
          <w:rFonts w:ascii="Arial" w:hAnsi="Arial" w:cs="Arial"/>
        </w:rPr>
        <w:t xml:space="preserve">, na tablicy ogłoszeń w siedzibie Regionalnego Ośrodka Polityki Społecznej w Krakowie oraz na stronach internetowych </w:t>
      </w:r>
      <w:hyperlink r:id="rId15" w:history="1">
        <w:r w:rsidRPr="004A209E">
          <w:rPr>
            <w:rStyle w:val="Hipercze"/>
            <w:rFonts w:ascii="Arial" w:hAnsi="Arial" w:cs="Arial"/>
          </w:rPr>
          <w:t>http://www.rops.krakow.pl</w:t>
        </w:r>
      </w:hyperlink>
      <w:r w:rsidRPr="004A209E">
        <w:rPr>
          <w:rFonts w:ascii="Arial" w:hAnsi="Arial" w:cs="Arial"/>
        </w:rPr>
        <w:t xml:space="preserve"> </w:t>
      </w:r>
      <w:r w:rsidR="00542619">
        <w:rPr>
          <w:rFonts w:ascii="Arial" w:hAnsi="Arial" w:cs="Arial"/>
        </w:rPr>
        <w:t>i</w:t>
      </w:r>
      <w:r w:rsidR="00542619" w:rsidRPr="004A209E">
        <w:rPr>
          <w:rFonts w:ascii="Arial" w:hAnsi="Arial" w:cs="Arial"/>
        </w:rPr>
        <w:t xml:space="preserve"> </w:t>
      </w:r>
      <w:hyperlink r:id="rId16" w:history="1">
        <w:r w:rsidRPr="004A209E">
          <w:rPr>
            <w:rStyle w:val="Hipercze"/>
            <w:rFonts w:ascii="Arial" w:hAnsi="Arial" w:cs="Arial"/>
          </w:rPr>
          <w:t>http://www.malopolska.pl</w:t>
        </w:r>
      </w:hyperlink>
      <w:r w:rsidRPr="004A209E">
        <w:rPr>
          <w:rFonts w:ascii="Arial" w:hAnsi="Arial" w:cs="Arial"/>
        </w:rPr>
        <w:t>.</w:t>
      </w:r>
    </w:p>
    <w:p w14:paraId="7899089A" w14:textId="701CEF42" w:rsidR="004A209E" w:rsidRDefault="004A209E" w:rsidP="00D240B1">
      <w:pPr>
        <w:pStyle w:val="Akapitzlist"/>
        <w:widowControl w:val="0"/>
        <w:numPr>
          <w:ilvl w:val="3"/>
          <w:numId w:val="35"/>
        </w:numPr>
        <w:autoSpaceDE w:val="0"/>
        <w:autoSpaceDN w:val="0"/>
        <w:spacing w:line="276" w:lineRule="auto"/>
        <w:ind w:left="426" w:right="74"/>
        <w:rPr>
          <w:rFonts w:ascii="Arial" w:hAnsi="Arial" w:cs="Arial"/>
        </w:rPr>
      </w:pPr>
      <w:r w:rsidRPr="00C548E4">
        <w:rPr>
          <w:rFonts w:ascii="Arial" w:hAnsi="Arial" w:cs="Arial"/>
        </w:rPr>
        <w:t xml:space="preserve">Zarząd Województwa Małopolskiego może odmówić </w:t>
      </w:r>
      <w:r w:rsidR="00B030ED" w:rsidRPr="00C548E4">
        <w:rPr>
          <w:rFonts w:ascii="Arial" w:hAnsi="Arial" w:cs="Arial"/>
        </w:rPr>
        <w:t xml:space="preserve">przyznania dotacji </w:t>
      </w:r>
      <w:r w:rsidRPr="00C548E4">
        <w:rPr>
          <w:rFonts w:ascii="Arial" w:hAnsi="Arial" w:cs="Arial"/>
        </w:rPr>
        <w:t>podmiotowi wyłonionemu w Konkursie</w:t>
      </w:r>
      <w:r w:rsidR="00B030ED">
        <w:rPr>
          <w:rFonts w:ascii="Arial" w:hAnsi="Arial" w:cs="Arial"/>
        </w:rPr>
        <w:t>,</w:t>
      </w:r>
      <w:r w:rsidRPr="00C548E4">
        <w:rPr>
          <w:rFonts w:ascii="Arial" w:hAnsi="Arial" w:cs="Arial"/>
        </w:rPr>
        <w:t xml:space="preserve"> wówczas, gdy podmiot </w:t>
      </w:r>
      <w:r w:rsidR="00692B78">
        <w:rPr>
          <w:rFonts w:ascii="Arial" w:hAnsi="Arial" w:cs="Arial"/>
        </w:rPr>
        <w:t xml:space="preserve">utraci zdolność do udziału w Konkursie </w:t>
      </w:r>
      <w:r w:rsidRPr="00C548E4">
        <w:rPr>
          <w:rFonts w:ascii="Arial" w:hAnsi="Arial" w:cs="Arial"/>
        </w:rPr>
        <w:t>lub zostaną ujawnione nieznane wcześniej okoliczności podważające wiarygodność merytoryczną lub finansową Oferenta.</w:t>
      </w:r>
    </w:p>
    <w:p w14:paraId="21EBF5B5" w14:textId="77777777" w:rsidR="004A209E" w:rsidRPr="004A209E" w:rsidRDefault="004A209E" w:rsidP="00D240B1">
      <w:pPr>
        <w:pStyle w:val="Akapitzlist"/>
        <w:widowControl w:val="0"/>
        <w:numPr>
          <w:ilvl w:val="3"/>
          <w:numId w:val="35"/>
        </w:numPr>
        <w:autoSpaceDE w:val="0"/>
        <w:autoSpaceDN w:val="0"/>
        <w:spacing w:line="276" w:lineRule="auto"/>
        <w:ind w:left="426" w:right="74"/>
        <w:rPr>
          <w:rFonts w:ascii="Arial" w:hAnsi="Arial" w:cs="Arial"/>
        </w:rPr>
      </w:pPr>
      <w:r w:rsidRPr="004A209E">
        <w:rPr>
          <w:rFonts w:ascii="Arial" w:hAnsi="Arial" w:cs="Arial"/>
        </w:rPr>
        <w:t xml:space="preserve">Dla uchwały Zarządu Województwa Małopolskiego dotyczącej ogłoszenia wyników Konkursu </w:t>
      </w:r>
      <w:r w:rsidRPr="004A209E">
        <w:rPr>
          <w:rFonts w:ascii="Arial" w:hAnsi="Arial" w:cs="Arial"/>
          <w:b/>
        </w:rPr>
        <w:t>nie stosuje się trybu</w:t>
      </w:r>
      <w:r w:rsidRPr="004A209E">
        <w:rPr>
          <w:rFonts w:ascii="Arial" w:hAnsi="Arial" w:cs="Arial"/>
          <w:b/>
          <w:spacing w:val="-11"/>
        </w:rPr>
        <w:t xml:space="preserve"> </w:t>
      </w:r>
      <w:r w:rsidRPr="004A209E">
        <w:rPr>
          <w:rFonts w:ascii="Arial" w:hAnsi="Arial" w:cs="Arial"/>
          <w:b/>
        </w:rPr>
        <w:t>odwołania.</w:t>
      </w:r>
    </w:p>
    <w:p w14:paraId="743DDAAC" w14:textId="77777777" w:rsidR="004A209E" w:rsidRDefault="004A209E" w:rsidP="00D240B1">
      <w:pPr>
        <w:pStyle w:val="Akapitzlist"/>
        <w:widowControl w:val="0"/>
        <w:numPr>
          <w:ilvl w:val="3"/>
          <w:numId w:val="35"/>
        </w:numPr>
        <w:autoSpaceDE w:val="0"/>
        <w:autoSpaceDN w:val="0"/>
        <w:spacing w:line="276" w:lineRule="auto"/>
        <w:ind w:left="426" w:right="74"/>
        <w:rPr>
          <w:rFonts w:ascii="Arial" w:hAnsi="Arial" w:cs="Arial"/>
        </w:rPr>
      </w:pPr>
      <w:r w:rsidRPr="004A209E">
        <w:rPr>
          <w:rFonts w:ascii="Arial" w:hAnsi="Arial" w:cs="Arial"/>
        </w:rPr>
        <w:t>Złożone oferty wraz z załącznikami nie są zwracane</w:t>
      </w:r>
      <w:r w:rsidRPr="004A209E">
        <w:rPr>
          <w:rFonts w:ascii="Arial" w:hAnsi="Arial" w:cs="Arial"/>
          <w:spacing w:val="-7"/>
        </w:rPr>
        <w:t xml:space="preserve"> </w:t>
      </w:r>
      <w:r w:rsidRPr="004A209E">
        <w:rPr>
          <w:rFonts w:ascii="Arial" w:hAnsi="Arial" w:cs="Arial"/>
        </w:rPr>
        <w:t>Oferentom.</w:t>
      </w:r>
    </w:p>
    <w:p w14:paraId="03FAE1FD" w14:textId="4690E791" w:rsidR="004A209E" w:rsidRPr="004A209E" w:rsidRDefault="004A209E" w:rsidP="00D240B1">
      <w:pPr>
        <w:pStyle w:val="Akapitzlist"/>
        <w:widowControl w:val="0"/>
        <w:numPr>
          <w:ilvl w:val="3"/>
          <w:numId w:val="35"/>
        </w:numPr>
        <w:autoSpaceDE w:val="0"/>
        <w:autoSpaceDN w:val="0"/>
        <w:spacing w:line="276" w:lineRule="auto"/>
        <w:ind w:left="426" w:right="74"/>
        <w:rPr>
          <w:rFonts w:ascii="Arial" w:hAnsi="Arial" w:cs="Arial"/>
        </w:rPr>
      </w:pPr>
      <w:r w:rsidRPr="004A209E">
        <w:rPr>
          <w:rFonts w:ascii="Arial" w:hAnsi="Arial" w:cs="Arial"/>
        </w:rPr>
        <w:t>W przypadku braku środków na realizację zadań wyłonionych w Konkursie, spowodowanego zmianą budżetu Województwa, wprowadzoną</w:t>
      </w:r>
      <w:r w:rsidRPr="004E5514">
        <w:t xml:space="preserve"> </w:t>
      </w:r>
      <w:r w:rsidRPr="004A209E">
        <w:rPr>
          <w:rFonts w:ascii="Arial" w:hAnsi="Arial" w:cs="Arial"/>
        </w:rPr>
        <w:t xml:space="preserve">w związku z ewentualnymi nieprzewidzianymi okolicznościami mogącymi wpłynąć na sytuację budżetową Województwa, Zarząd Województwa Małopolskiego może podjąć decyzję o nierozstrzyganiu Konkursu, która zamyka Konkurs. W przypadku skorzystania przez Zarząd Województwa Małopolskiego z uprawnienia wskazanego w zdaniu poprzednim, Województwo </w:t>
      </w:r>
      <w:r w:rsidR="00692B78">
        <w:rPr>
          <w:rFonts w:ascii="Arial" w:hAnsi="Arial" w:cs="Arial"/>
        </w:rPr>
        <w:t xml:space="preserve">Małopolskie </w:t>
      </w:r>
      <w:r w:rsidRPr="004A209E">
        <w:rPr>
          <w:rFonts w:ascii="Arial" w:hAnsi="Arial" w:cs="Arial"/>
        </w:rPr>
        <w:t>nie będzie zobowiązane do wypłaty Oferentom jakiegokolwiek świadczenia pieniężnego, w tym także z tytułu zwrotu poniesionych kosztów lub utraconych korzyści.</w:t>
      </w:r>
    </w:p>
    <w:p w14:paraId="68966259" w14:textId="77777777" w:rsidR="003A2164" w:rsidRPr="003A2164" w:rsidRDefault="003A2164" w:rsidP="003A2164">
      <w:pPr>
        <w:widowControl w:val="0"/>
        <w:autoSpaceDE w:val="0"/>
        <w:autoSpaceDN w:val="0"/>
        <w:spacing w:line="276" w:lineRule="auto"/>
        <w:ind w:right="74"/>
        <w:rPr>
          <w:rFonts w:ascii="Arial" w:hAnsi="Arial" w:cs="Arial"/>
          <w:color w:val="C00000"/>
        </w:rPr>
      </w:pPr>
    </w:p>
    <w:p w14:paraId="032354DC" w14:textId="008A8E6D" w:rsidR="002440A8" w:rsidRPr="00C548E4" w:rsidRDefault="009E610A" w:rsidP="001A6B94">
      <w:pPr>
        <w:pStyle w:val="Nagwek1"/>
        <w:spacing w:line="360" w:lineRule="auto"/>
        <w:rPr>
          <w:rFonts w:cs="Arial"/>
          <w:sz w:val="24"/>
          <w:szCs w:val="24"/>
        </w:rPr>
      </w:pPr>
      <w:bookmarkStart w:id="21" w:name="_Toc223336341"/>
      <w:r w:rsidRPr="00C548E4">
        <w:rPr>
          <w:rFonts w:cs="Arial"/>
          <w:sz w:val="24"/>
          <w:szCs w:val="24"/>
        </w:rPr>
        <w:t xml:space="preserve">Rozdział </w:t>
      </w:r>
      <w:r w:rsidR="002440A8" w:rsidRPr="00C548E4">
        <w:rPr>
          <w:rFonts w:cs="Arial"/>
          <w:sz w:val="24"/>
          <w:szCs w:val="24"/>
        </w:rPr>
        <w:t>X</w:t>
      </w:r>
      <w:r w:rsidR="008853BC" w:rsidRPr="00C548E4">
        <w:rPr>
          <w:rFonts w:cs="Arial"/>
          <w:sz w:val="24"/>
          <w:szCs w:val="24"/>
        </w:rPr>
        <w:br/>
      </w:r>
      <w:r w:rsidR="002440A8" w:rsidRPr="00C548E4">
        <w:rPr>
          <w:rFonts w:cs="Arial"/>
          <w:sz w:val="24"/>
          <w:szCs w:val="24"/>
        </w:rPr>
        <w:t>ZAWARCIE I REALIZACJA UMOWY</w:t>
      </w:r>
      <w:bookmarkEnd w:id="21"/>
    </w:p>
    <w:p w14:paraId="7D7B3CA8" w14:textId="6702ECD0" w:rsidR="002440A8" w:rsidRPr="00C548E4" w:rsidRDefault="002440A8" w:rsidP="00D240B1">
      <w:pPr>
        <w:pStyle w:val="Akapitzlist"/>
        <w:widowControl w:val="0"/>
        <w:numPr>
          <w:ilvl w:val="0"/>
          <w:numId w:val="13"/>
        </w:numPr>
        <w:autoSpaceDE w:val="0"/>
        <w:autoSpaceDN w:val="0"/>
        <w:spacing w:before="1" w:line="276" w:lineRule="auto"/>
        <w:ind w:left="426" w:right="74" w:hanging="426"/>
        <w:rPr>
          <w:rFonts w:ascii="Arial" w:hAnsi="Arial" w:cs="Arial"/>
        </w:rPr>
      </w:pPr>
      <w:r w:rsidRPr="00C548E4">
        <w:rPr>
          <w:rFonts w:ascii="Arial" w:hAnsi="Arial" w:cs="Arial"/>
        </w:rPr>
        <w:t xml:space="preserve">Uchwała Zarządu Województwa Małopolskiego </w:t>
      </w:r>
      <w:r w:rsidR="00114476" w:rsidRPr="00C548E4">
        <w:rPr>
          <w:rFonts w:ascii="Arial" w:hAnsi="Arial" w:cs="Arial"/>
        </w:rPr>
        <w:t>dotycząc</w:t>
      </w:r>
      <w:r w:rsidR="00114476">
        <w:rPr>
          <w:rFonts w:ascii="Arial" w:hAnsi="Arial" w:cs="Arial"/>
        </w:rPr>
        <w:t>a</w:t>
      </w:r>
      <w:r w:rsidR="00114476" w:rsidRPr="00C548E4">
        <w:rPr>
          <w:rFonts w:ascii="Arial" w:hAnsi="Arial" w:cs="Arial"/>
        </w:rPr>
        <w:t xml:space="preserve"> </w:t>
      </w:r>
      <w:r w:rsidR="00114476" w:rsidRPr="008A26EB">
        <w:rPr>
          <w:rFonts w:ascii="Arial" w:hAnsi="Arial" w:cs="Arial"/>
        </w:rPr>
        <w:t>ogłoszenia wyników Konkursu</w:t>
      </w:r>
      <w:r w:rsidR="00114476" w:rsidRPr="00C548E4">
        <w:rPr>
          <w:rFonts w:ascii="Arial" w:hAnsi="Arial" w:cs="Arial"/>
        </w:rPr>
        <w:t xml:space="preserve"> </w:t>
      </w:r>
      <w:r w:rsidRPr="00C548E4">
        <w:rPr>
          <w:rFonts w:ascii="Arial" w:hAnsi="Arial" w:cs="Arial"/>
        </w:rPr>
        <w:t>stanowi podstawę do zawarcia pisemn</w:t>
      </w:r>
      <w:r w:rsidR="00AD6F3A">
        <w:rPr>
          <w:rFonts w:ascii="Arial" w:hAnsi="Arial" w:cs="Arial"/>
        </w:rPr>
        <w:t>ej</w:t>
      </w:r>
      <w:r w:rsidRPr="00C548E4">
        <w:rPr>
          <w:rFonts w:ascii="Arial" w:hAnsi="Arial" w:cs="Arial"/>
        </w:rPr>
        <w:t xml:space="preserve"> um</w:t>
      </w:r>
      <w:r w:rsidR="00AD6F3A">
        <w:rPr>
          <w:rFonts w:ascii="Arial" w:hAnsi="Arial" w:cs="Arial"/>
        </w:rPr>
        <w:t>owy</w:t>
      </w:r>
      <w:r w:rsidRPr="00C548E4">
        <w:rPr>
          <w:rFonts w:ascii="Arial" w:hAnsi="Arial" w:cs="Arial"/>
        </w:rPr>
        <w:t xml:space="preserve"> z</w:t>
      </w:r>
      <w:r w:rsidRPr="00C548E4">
        <w:rPr>
          <w:rFonts w:ascii="Arial" w:hAnsi="Arial" w:cs="Arial"/>
          <w:spacing w:val="-4"/>
        </w:rPr>
        <w:t xml:space="preserve"> </w:t>
      </w:r>
      <w:r w:rsidRPr="00C548E4">
        <w:rPr>
          <w:rFonts w:ascii="Arial" w:hAnsi="Arial" w:cs="Arial"/>
        </w:rPr>
        <w:t>Oferentem.</w:t>
      </w:r>
    </w:p>
    <w:p w14:paraId="7BD2F6D6" w14:textId="28DA48B2" w:rsidR="002440A8" w:rsidRPr="00C548E4" w:rsidRDefault="002440A8" w:rsidP="00D240B1">
      <w:pPr>
        <w:pStyle w:val="Akapitzlist"/>
        <w:widowControl w:val="0"/>
        <w:numPr>
          <w:ilvl w:val="0"/>
          <w:numId w:val="13"/>
        </w:numPr>
        <w:autoSpaceDE w:val="0"/>
        <w:autoSpaceDN w:val="0"/>
        <w:spacing w:before="1" w:line="276" w:lineRule="auto"/>
        <w:ind w:left="426" w:right="74" w:hanging="426"/>
        <w:rPr>
          <w:rFonts w:ascii="Arial" w:hAnsi="Arial" w:cs="Arial"/>
        </w:rPr>
      </w:pPr>
      <w:r w:rsidRPr="00C548E4">
        <w:rPr>
          <w:rFonts w:ascii="Arial" w:hAnsi="Arial" w:cs="Arial"/>
        </w:rPr>
        <w:t xml:space="preserve">Umowa o </w:t>
      </w:r>
      <w:r w:rsidR="00114476">
        <w:rPr>
          <w:rFonts w:ascii="Arial" w:hAnsi="Arial" w:cs="Arial"/>
        </w:rPr>
        <w:t xml:space="preserve">wsparcie </w:t>
      </w:r>
      <w:r w:rsidRPr="00C548E4">
        <w:rPr>
          <w:rFonts w:ascii="Arial" w:hAnsi="Arial" w:cs="Arial"/>
        </w:rPr>
        <w:t>realizac</w:t>
      </w:r>
      <w:r w:rsidR="00114476">
        <w:rPr>
          <w:rFonts w:ascii="Arial" w:hAnsi="Arial" w:cs="Arial"/>
        </w:rPr>
        <w:t>ji</w:t>
      </w:r>
      <w:r w:rsidRPr="00C548E4">
        <w:rPr>
          <w:rFonts w:ascii="Arial" w:hAnsi="Arial" w:cs="Arial"/>
        </w:rPr>
        <w:t xml:space="preserve"> zadania publicznego określa szczegółowe warunki realizacji, finansowania i rozliczania zadania publicznego. </w:t>
      </w:r>
      <w:r w:rsidRPr="00C548E4">
        <w:rPr>
          <w:rFonts w:ascii="Arial" w:hAnsi="Arial" w:cs="Arial"/>
          <w:b/>
        </w:rPr>
        <w:t xml:space="preserve">Ramowy wzór umowy, </w:t>
      </w:r>
      <w:r w:rsidRPr="00C548E4">
        <w:rPr>
          <w:rFonts w:ascii="Arial" w:hAnsi="Arial" w:cs="Arial"/>
        </w:rPr>
        <w:t xml:space="preserve">zgodny ze wzorem określonym </w:t>
      </w:r>
      <w:r w:rsidR="006E3989" w:rsidRPr="00C548E4">
        <w:rPr>
          <w:rFonts w:ascii="Arial" w:hAnsi="Arial" w:cs="Arial"/>
        </w:rPr>
        <w:t>w</w:t>
      </w:r>
      <w:r w:rsidR="006E3989">
        <w:rPr>
          <w:rFonts w:ascii="Arial" w:hAnsi="Arial" w:cs="Arial"/>
        </w:rPr>
        <w:t xml:space="preserve"> </w:t>
      </w:r>
      <w:r w:rsidRPr="00C548E4">
        <w:rPr>
          <w:rFonts w:ascii="Arial" w:hAnsi="Arial" w:cs="Arial"/>
        </w:rPr>
        <w:t xml:space="preserve">rozporządzeniu Przewodniczącego Komitetu do spraw Pożytku Publicznego z dnia 24 października 2018 r. w sprawie wzorów ofert i ramowych wzorów umów dotyczących realizacji zadań publicznych oraz wzorów sprawozdań z wykonania tych zadań, </w:t>
      </w:r>
      <w:r w:rsidRPr="00C548E4">
        <w:rPr>
          <w:rFonts w:ascii="Arial" w:hAnsi="Arial" w:cs="Arial"/>
          <w:b/>
        </w:rPr>
        <w:t xml:space="preserve">stanowi załącznik nr </w:t>
      </w:r>
      <w:r w:rsidR="00984075">
        <w:rPr>
          <w:rFonts w:ascii="Arial" w:hAnsi="Arial" w:cs="Arial"/>
          <w:b/>
        </w:rPr>
        <w:t>2</w:t>
      </w:r>
      <w:r w:rsidR="006E3989" w:rsidRPr="00C548E4">
        <w:rPr>
          <w:rFonts w:ascii="Arial" w:hAnsi="Arial" w:cs="Arial"/>
          <w:b/>
        </w:rPr>
        <w:t xml:space="preserve"> </w:t>
      </w:r>
      <w:r w:rsidRPr="00C548E4">
        <w:rPr>
          <w:rFonts w:ascii="Arial" w:hAnsi="Arial" w:cs="Arial"/>
        </w:rPr>
        <w:t>do Regulaminu.</w:t>
      </w:r>
    </w:p>
    <w:p w14:paraId="67545F9C" w14:textId="6F1DDA03" w:rsidR="002440A8" w:rsidRPr="00AD6F3A" w:rsidRDefault="002440A8" w:rsidP="00D240B1">
      <w:pPr>
        <w:pStyle w:val="Akapitzlist"/>
        <w:widowControl w:val="0"/>
        <w:numPr>
          <w:ilvl w:val="0"/>
          <w:numId w:val="13"/>
        </w:numPr>
        <w:autoSpaceDE w:val="0"/>
        <w:autoSpaceDN w:val="0"/>
        <w:spacing w:before="1" w:line="276" w:lineRule="auto"/>
        <w:ind w:left="426" w:right="74" w:hanging="426"/>
        <w:rPr>
          <w:rFonts w:ascii="Arial" w:hAnsi="Arial" w:cs="Arial"/>
        </w:rPr>
      </w:pPr>
      <w:r w:rsidRPr="00C548E4">
        <w:rPr>
          <w:rFonts w:ascii="Arial" w:hAnsi="Arial" w:cs="Arial"/>
          <w:snapToGrid w:val="0"/>
        </w:rPr>
        <w:t>Jeżeli przyznana dotacja jest niższa od wnioskowanej</w:t>
      </w:r>
      <w:r w:rsidR="00243A9F">
        <w:rPr>
          <w:rFonts w:ascii="Arial" w:hAnsi="Arial" w:cs="Arial"/>
          <w:snapToGrid w:val="0"/>
        </w:rPr>
        <w:t>,</w:t>
      </w:r>
      <w:r w:rsidRPr="00C548E4">
        <w:rPr>
          <w:rFonts w:ascii="Arial" w:hAnsi="Arial" w:cs="Arial"/>
          <w:snapToGrid w:val="0"/>
        </w:rPr>
        <w:t xml:space="preserve"> Oferent może przyjąć zmniejszenie zakresu rzeczowego lub kosztorysu, ale bez odstąpienia od osiągnięcia celów zadania i </w:t>
      </w:r>
      <w:r w:rsidR="00114476">
        <w:rPr>
          <w:rFonts w:ascii="Arial" w:hAnsi="Arial" w:cs="Arial"/>
          <w:snapToGrid w:val="0"/>
        </w:rPr>
        <w:t xml:space="preserve">realizacji </w:t>
      </w:r>
      <w:r w:rsidRPr="00C548E4">
        <w:rPr>
          <w:rFonts w:ascii="Arial" w:hAnsi="Arial" w:cs="Arial"/>
          <w:snapToGrid w:val="0"/>
        </w:rPr>
        <w:t xml:space="preserve">jego istotnych działań albo odstąpić od </w:t>
      </w:r>
      <w:r w:rsidR="00114476">
        <w:rPr>
          <w:rFonts w:ascii="Arial" w:hAnsi="Arial" w:cs="Arial"/>
          <w:snapToGrid w:val="0"/>
        </w:rPr>
        <w:t>zawarcia</w:t>
      </w:r>
      <w:r w:rsidRPr="00C548E4">
        <w:rPr>
          <w:rFonts w:ascii="Arial" w:hAnsi="Arial" w:cs="Arial"/>
          <w:snapToGrid w:val="0"/>
        </w:rPr>
        <w:t xml:space="preserve"> umowy.</w:t>
      </w:r>
    </w:p>
    <w:p w14:paraId="1B068728" w14:textId="44A9444F" w:rsidR="00220231" w:rsidRPr="0001512B" w:rsidRDefault="00220231" w:rsidP="00D240B1">
      <w:pPr>
        <w:pStyle w:val="Akapitzlist"/>
        <w:widowControl w:val="0"/>
        <w:numPr>
          <w:ilvl w:val="0"/>
          <w:numId w:val="13"/>
        </w:numPr>
        <w:autoSpaceDE w:val="0"/>
        <w:autoSpaceDN w:val="0"/>
        <w:spacing w:before="1" w:line="276" w:lineRule="auto"/>
        <w:ind w:left="426" w:right="74" w:hanging="426"/>
        <w:rPr>
          <w:rFonts w:ascii="Arial" w:hAnsi="Arial" w:cs="Arial"/>
        </w:rPr>
      </w:pPr>
      <w:r w:rsidRPr="0001512B">
        <w:rPr>
          <w:rFonts w:ascii="Arial" w:hAnsi="Arial" w:cs="Arial"/>
          <w:snapToGrid w:val="0"/>
          <w:lang w:eastAsia="pl-PL"/>
        </w:rPr>
        <w:t>W przypadku otrzymania niższej dotacji niż wnioskowana,</w:t>
      </w:r>
      <w:r w:rsidR="0094389B">
        <w:rPr>
          <w:rFonts w:ascii="Arial" w:hAnsi="Arial" w:cs="Arial"/>
          <w:snapToGrid w:val="0"/>
          <w:lang w:eastAsia="pl-PL"/>
        </w:rPr>
        <w:t xml:space="preserve"> </w:t>
      </w:r>
      <w:r w:rsidRPr="0001512B">
        <w:rPr>
          <w:rFonts w:ascii="Arial" w:hAnsi="Arial" w:cs="Arial"/>
          <w:snapToGrid w:val="0"/>
          <w:lang w:eastAsia="pl-PL"/>
        </w:rPr>
        <w:t xml:space="preserve">Oferent na etapie zawierania umowy może zmniejszyć lub zwiększyć </w:t>
      </w:r>
      <w:r w:rsidR="0094389B">
        <w:rPr>
          <w:rFonts w:ascii="Arial" w:hAnsi="Arial" w:cs="Arial"/>
          <w:snapToGrid w:val="0"/>
          <w:lang w:eastAsia="pl-PL"/>
        </w:rPr>
        <w:t xml:space="preserve">tzw. </w:t>
      </w:r>
      <w:r w:rsidRPr="0001512B">
        <w:rPr>
          <w:rFonts w:ascii="Arial" w:hAnsi="Arial" w:cs="Arial"/>
          <w:snapToGrid w:val="0"/>
          <w:lang w:eastAsia="pl-PL"/>
        </w:rPr>
        <w:t>„inne środki finansowe”</w:t>
      </w:r>
      <w:r w:rsidR="0094389B">
        <w:rPr>
          <w:rFonts w:ascii="Arial" w:hAnsi="Arial" w:cs="Arial"/>
          <w:snapToGrid w:val="0"/>
          <w:lang w:eastAsia="pl-PL"/>
        </w:rPr>
        <w:t xml:space="preserve"> (w tym wkład własny finansowy), a także</w:t>
      </w:r>
      <w:r w:rsidRPr="0001512B">
        <w:rPr>
          <w:rFonts w:ascii="Arial" w:hAnsi="Arial" w:cs="Arial"/>
          <w:snapToGrid w:val="0"/>
          <w:lang w:eastAsia="pl-PL"/>
        </w:rPr>
        <w:t xml:space="preserve"> wkład </w:t>
      </w:r>
      <w:r>
        <w:rPr>
          <w:rFonts w:ascii="Arial" w:hAnsi="Arial" w:cs="Arial"/>
          <w:snapToGrid w:val="0"/>
          <w:lang w:eastAsia="pl-PL"/>
        </w:rPr>
        <w:t xml:space="preserve">własny </w:t>
      </w:r>
      <w:r w:rsidRPr="0001512B">
        <w:rPr>
          <w:rFonts w:ascii="Arial" w:hAnsi="Arial" w:cs="Arial"/>
          <w:snapToGrid w:val="0"/>
          <w:lang w:eastAsia="pl-PL"/>
        </w:rPr>
        <w:t>osobowy</w:t>
      </w:r>
      <w:r w:rsidR="0094389B">
        <w:rPr>
          <w:rFonts w:ascii="Arial" w:hAnsi="Arial" w:cs="Arial"/>
          <w:snapToGrid w:val="0"/>
          <w:lang w:eastAsia="pl-PL"/>
        </w:rPr>
        <w:t xml:space="preserve"> lub </w:t>
      </w:r>
      <w:r>
        <w:rPr>
          <w:rFonts w:ascii="Arial" w:hAnsi="Arial" w:cs="Arial"/>
          <w:snapToGrid w:val="0"/>
          <w:lang w:eastAsia="pl-PL"/>
        </w:rPr>
        <w:t xml:space="preserve">rzeczowy, </w:t>
      </w:r>
      <w:r w:rsidR="0094389B">
        <w:rPr>
          <w:rFonts w:ascii="Arial" w:hAnsi="Arial" w:cs="Arial"/>
          <w:snapToGrid w:val="0"/>
          <w:lang w:eastAsia="pl-PL"/>
        </w:rPr>
        <w:t xml:space="preserve">przy </w:t>
      </w:r>
      <w:r w:rsidRPr="0001512B">
        <w:rPr>
          <w:rFonts w:ascii="Arial" w:hAnsi="Arial" w:cs="Arial"/>
          <w:snapToGrid w:val="0"/>
          <w:lang w:eastAsia="pl-PL"/>
        </w:rPr>
        <w:t>założeni</w:t>
      </w:r>
      <w:r w:rsidR="0094389B">
        <w:rPr>
          <w:rFonts w:ascii="Arial" w:hAnsi="Arial" w:cs="Arial"/>
          <w:snapToGrid w:val="0"/>
          <w:lang w:eastAsia="pl-PL"/>
        </w:rPr>
        <w:t>u</w:t>
      </w:r>
      <w:r w:rsidRPr="0001512B">
        <w:rPr>
          <w:rFonts w:ascii="Arial" w:hAnsi="Arial" w:cs="Arial"/>
          <w:snapToGrid w:val="0"/>
          <w:lang w:eastAsia="pl-PL"/>
        </w:rPr>
        <w:t>, że procentowy udział dotacji w całkowitych kosztach zadania nie będzie wyższy niż wskazany w ofercie</w:t>
      </w:r>
      <w:r>
        <w:rPr>
          <w:rFonts w:ascii="Arial" w:hAnsi="Arial" w:cs="Arial"/>
          <w:snapToGrid w:val="0"/>
          <w:lang w:eastAsia="pl-PL"/>
        </w:rPr>
        <w:t xml:space="preserve"> i że zostanie zachowany wymóg dot. wniesienia obligatoryjnego wkładu własnego finansowego, o którym mowa w pkt</w:t>
      </w:r>
      <w:r w:rsidR="003E1B3D">
        <w:rPr>
          <w:rFonts w:ascii="Arial" w:hAnsi="Arial" w:cs="Arial"/>
          <w:snapToGrid w:val="0"/>
          <w:lang w:eastAsia="pl-PL"/>
        </w:rPr>
        <w:t>. </w:t>
      </w:r>
      <w:r w:rsidR="00144CC2">
        <w:rPr>
          <w:rFonts w:ascii="Arial" w:hAnsi="Arial" w:cs="Arial"/>
          <w:snapToGrid w:val="0"/>
          <w:lang w:eastAsia="pl-PL"/>
        </w:rPr>
        <w:t>7</w:t>
      </w:r>
      <w:r>
        <w:rPr>
          <w:rFonts w:ascii="Arial" w:hAnsi="Arial" w:cs="Arial"/>
          <w:snapToGrid w:val="0"/>
          <w:lang w:eastAsia="pl-PL"/>
        </w:rPr>
        <w:t xml:space="preserve"> Rozdziału IV niniejszego Regulaminu.</w:t>
      </w:r>
    </w:p>
    <w:p w14:paraId="2AE4C4DB" w14:textId="5215AA79" w:rsidR="002440A8" w:rsidRPr="0001512B" w:rsidRDefault="002440A8" w:rsidP="00D240B1">
      <w:pPr>
        <w:pStyle w:val="Akapitzlist"/>
        <w:widowControl w:val="0"/>
        <w:numPr>
          <w:ilvl w:val="0"/>
          <w:numId w:val="13"/>
        </w:numPr>
        <w:autoSpaceDE w:val="0"/>
        <w:autoSpaceDN w:val="0"/>
        <w:spacing w:before="1" w:line="276" w:lineRule="auto"/>
        <w:ind w:left="426" w:right="74" w:hanging="426"/>
        <w:rPr>
          <w:rFonts w:ascii="Arial" w:hAnsi="Arial" w:cs="Arial"/>
        </w:rPr>
      </w:pPr>
      <w:r w:rsidRPr="00C548E4">
        <w:rPr>
          <w:rFonts w:ascii="Arial" w:hAnsi="Arial" w:cs="Arial"/>
        </w:rPr>
        <w:t xml:space="preserve">W przypadku odstąpienia od zawarcia umowy w związku z sytuacją opisaną w </w:t>
      </w:r>
      <w:r w:rsidR="001B79C3" w:rsidRPr="000B5F94">
        <w:rPr>
          <w:rFonts w:ascii="Arial" w:hAnsi="Arial" w:cs="Arial"/>
          <w:bCs/>
        </w:rPr>
        <w:t>pk</w:t>
      </w:r>
      <w:r w:rsidRPr="000B5F94">
        <w:rPr>
          <w:rFonts w:ascii="Arial" w:hAnsi="Arial" w:cs="Arial"/>
          <w:bCs/>
        </w:rPr>
        <w:t>t. 3</w:t>
      </w:r>
      <w:r w:rsidR="00205586">
        <w:rPr>
          <w:rFonts w:ascii="Arial" w:hAnsi="Arial" w:cs="Arial"/>
        </w:rPr>
        <w:t>,</w:t>
      </w:r>
      <w:r w:rsidRPr="00C548E4">
        <w:rPr>
          <w:rFonts w:ascii="Arial" w:hAnsi="Arial" w:cs="Arial"/>
        </w:rPr>
        <w:t xml:space="preserve"> Oferent ma obowiązek pisemnie powiadomić </w:t>
      </w:r>
      <w:r w:rsidR="0001512B">
        <w:rPr>
          <w:rFonts w:ascii="Arial" w:hAnsi="Arial" w:cs="Arial"/>
        </w:rPr>
        <w:t xml:space="preserve">Regionalny Ośrodek Polityki </w:t>
      </w:r>
      <w:r w:rsidR="0001512B">
        <w:rPr>
          <w:rFonts w:ascii="Arial" w:hAnsi="Arial" w:cs="Arial"/>
        </w:rPr>
        <w:lastRenderedPageBreak/>
        <w:t xml:space="preserve">Społecznej w Krakowie </w:t>
      </w:r>
      <w:r w:rsidRPr="00C548E4">
        <w:rPr>
          <w:rFonts w:ascii="Arial" w:hAnsi="Arial" w:cs="Arial"/>
        </w:rPr>
        <w:t xml:space="preserve">o swojej decyzji w ciągu </w:t>
      </w:r>
      <w:r w:rsidR="0001512B">
        <w:rPr>
          <w:rFonts w:ascii="Arial" w:hAnsi="Arial" w:cs="Arial"/>
          <w:b/>
        </w:rPr>
        <w:t>7 dni roboczych od daty</w:t>
      </w:r>
      <w:r w:rsidRPr="00C548E4">
        <w:rPr>
          <w:rFonts w:ascii="Arial" w:hAnsi="Arial" w:cs="Arial"/>
          <w:b/>
        </w:rPr>
        <w:t xml:space="preserve"> publikacji wyników Konkursu w BIP.</w:t>
      </w:r>
    </w:p>
    <w:p w14:paraId="4C7D263E" w14:textId="2CAE62BE" w:rsidR="001E296F" w:rsidRPr="00205586" w:rsidRDefault="0001512B" w:rsidP="00D240B1">
      <w:pPr>
        <w:pStyle w:val="Akapitzlist"/>
        <w:widowControl w:val="0"/>
        <w:numPr>
          <w:ilvl w:val="0"/>
          <w:numId w:val="13"/>
        </w:numPr>
        <w:autoSpaceDE w:val="0"/>
        <w:autoSpaceDN w:val="0"/>
        <w:spacing w:before="1" w:line="276" w:lineRule="auto"/>
        <w:ind w:left="426" w:right="74" w:hanging="426"/>
        <w:rPr>
          <w:rFonts w:ascii="Arial" w:hAnsi="Arial" w:cs="Arial"/>
          <w:bCs/>
        </w:rPr>
      </w:pPr>
      <w:r w:rsidRPr="0001512B">
        <w:rPr>
          <w:rFonts w:ascii="Arial" w:hAnsi="Arial" w:cs="Arial"/>
          <w:snapToGrid w:val="0"/>
          <w:lang w:eastAsia="pl-PL"/>
        </w:rPr>
        <w:t xml:space="preserve">Oferent, który otrzymał dotację powinien </w:t>
      </w:r>
      <w:r w:rsidR="00114476">
        <w:rPr>
          <w:rFonts w:ascii="Arial" w:hAnsi="Arial" w:cs="Arial"/>
          <w:snapToGrid w:val="0"/>
          <w:lang w:eastAsia="pl-PL"/>
        </w:rPr>
        <w:t xml:space="preserve">przedstawić </w:t>
      </w:r>
      <w:r w:rsidRPr="000B5F94">
        <w:rPr>
          <w:rFonts w:ascii="Arial" w:hAnsi="Arial" w:cs="Arial"/>
          <w:b/>
          <w:bCs/>
          <w:snapToGrid w:val="0"/>
          <w:lang w:eastAsia="pl-PL"/>
        </w:rPr>
        <w:t>w terminie wskazanym w wiadomości mailowej</w:t>
      </w:r>
      <w:r w:rsidRPr="0001512B">
        <w:rPr>
          <w:rFonts w:ascii="Arial" w:hAnsi="Arial" w:cs="Arial"/>
          <w:snapToGrid w:val="0"/>
          <w:lang w:eastAsia="pl-PL"/>
        </w:rPr>
        <w:t xml:space="preserve"> przesłanej przez przedstawiciela </w:t>
      </w:r>
      <w:r>
        <w:rPr>
          <w:rFonts w:ascii="Arial" w:hAnsi="Arial" w:cs="Arial"/>
        </w:rPr>
        <w:t xml:space="preserve">Regionalnego Ośrodka Polityki Społecznej w Krakowie </w:t>
      </w:r>
      <w:r w:rsidRPr="0001512B">
        <w:rPr>
          <w:rFonts w:ascii="Arial" w:hAnsi="Arial" w:cs="Arial"/>
          <w:snapToGrid w:val="0"/>
          <w:lang w:eastAsia="pl-PL"/>
        </w:rPr>
        <w:t xml:space="preserve">po rozstrzygnięciu </w:t>
      </w:r>
      <w:r w:rsidR="00A77DC8">
        <w:rPr>
          <w:rFonts w:ascii="Arial" w:hAnsi="Arial" w:cs="Arial"/>
          <w:snapToGrid w:val="0"/>
          <w:lang w:eastAsia="pl-PL"/>
        </w:rPr>
        <w:t>K</w:t>
      </w:r>
      <w:r w:rsidRPr="0001512B">
        <w:rPr>
          <w:rFonts w:ascii="Arial" w:hAnsi="Arial" w:cs="Arial"/>
          <w:snapToGrid w:val="0"/>
          <w:lang w:eastAsia="pl-PL"/>
        </w:rPr>
        <w:t xml:space="preserve">onkursu </w:t>
      </w:r>
      <w:r w:rsidRPr="000B5F94">
        <w:rPr>
          <w:rFonts w:ascii="Arial" w:hAnsi="Arial" w:cs="Arial"/>
          <w:bCs/>
          <w:snapToGrid w:val="0"/>
          <w:lang w:eastAsia="pl-PL"/>
        </w:rPr>
        <w:t>(nie krótszym niż 7 dni roboczych)</w:t>
      </w:r>
      <w:r w:rsidR="001E296F" w:rsidRPr="000B5F94">
        <w:rPr>
          <w:rFonts w:ascii="Arial" w:hAnsi="Arial" w:cs="Arial"/>
          <w:bCs/>
          <w:snapToGrid w:val="0"/>
          <w:lang w:eastAsia="pl-PL"/>
        </w:rPr>
        <w:t>:</w:t>
      </w:r>
    </w:p>
    <w:p w14:paraId="526E21B3" w14:textId="3E51201B" w:rsidR="001E296F" w:rsidRPr="001E296F" w:rsidRDefault="00114476" w:rsidP="00D240B1">
      <w:pPr>
        <w:pStyle w:val="Akapitzlist"/>
        <w:widowControl w:val="0"/>
        <w:numPr>
          <w:ilvl w:val="1"/>
          <w:numId w:val="13"/>
        </w:numPr>
        <w:autoSpaceDE w:val="0"/>
        <w:autoSpaceDN w:val="0"/>
        <w:spacing w:before="1" w:line="276" w:lineRule="auto"/>
        <w:ind w:right="74"/>
        <w:rPr>
          <w:rFonts w:ascii="Arial" w:hAnsi="Arial" w:cs="Arial"/>
        </w:rPr>
      </w:pPr>
      <w:r w:rsidRPr="0001512B">
        <w:rPr>
          <w:rFonts w:ascii="Arial" w:hAnsi="Arial" w:cs="Arial"/>
          <w:snapToGrid w:val="0"/>
          <w:lang w:eastAsia="pl-PL"/>
        </w:rPr>
        <w:t xml:space="preserve">zaktualizowaną ofertę </w:t>
      </w:r>
      <w:r w:rsidR="0001512B" w:rsidRPr="0001512B">
        <w:rPr>
          <w:rFonts w:ascii="Arial" w:hAnsi="Arial" w:cs="Arial"/>
          <w:snapToGrid w:val="0"/>
          <w:lang w:eastAsia="pl-PL"/>
        </w:rPr>
        <w:t xml:space="preserve">za pomocą </w:t>
      </w:r>
      <w:r>
        <w:rPr>
          <w:rFonts w:ascii="Arial" w:hAnsi="Arial" w:cs="Arial"/>
          <w:snapToGrid w:val="0"/>
          <w:lang w:eastAsia="pl-PL"/>
        </w:rPr>
        <w:t>G</w:t>
      </w:r>
      <w:r w:rsidR="0001512B" w:rsidRPr="0001512B">
        <w:rPr>
          <w:rFonts w:ascii="Arial" w:hAnsi="Arial" w:cs="Arial"/>
          <w:snapToGrid w:val="0"/>
          <w:lang w:eastAsia="pl-PL"/>
        </w:rPr>
        <w:t>eneratora</w:t>
      </w:r>
      <w:r>
        <w:rPr>
          <w:rFonts w:ascii="Arial" w:hAnsi="Arial" w:cs="Arial"/>
          <w:snapToGrid w:val="0"/>
          <w:lang w:eastAsia="pl-PL"/>
        </w:rPr>
        <w:t xml:space="preserve"> e-NGO,</w:t>
      </w:r>
      <w:r w:rsidR="0001512B" w:rsidRPr="0001512B">
        <w:rPr>
          <w:rFonts w:ascii="Arial" w:hAnsi="Arial" w:cs="Arial"/>
          <w:snapToGrid w:val="0"/>
          <w:lang w:eastAsia="pl-PL"/>
        </w:rPr>
        <w:t xml:space="preserve"> </w:t>
      </w:r>
    </w:p>
    <w:p w14:paraId="171FCFD7" w14:textId="0D56D374" w:rsidR="001E296F" w:rsidRPr="001E296F" w:rsidRDefault="00D24949" w:rsidP="00D240B1">
      <w:pPr>
        <w:pStyle w:val="Akapitzlist"/>
        <w:widowControl w:val="0"/>
        <w:numPr>
          <w:ilvl w:val="1"/>
          <w:numId w:val="13"/>
        </w:numPr>
        <w:autoSpaceDE w:val="0"/>
        <w:autoSpaceDN w:val="0"/>
        <w:spacing w:before="1" w:line="276" w:lineRule="auto"/>
        <w:ind w:right="74"/>
        <w:rPr>
          <w:rFonts w:ascii="Arial" w:hAnsi="Arial" w:cs="Arial"/>
        </w:rPr>
      </w:pPr>
      <w:r w:rsidRPr="00D24949">
        <w:rPr>
          <w:rFonts w:ascii="Arial" w:hAnsi="Arial" w:cs="Arial"/>
          <w:snapToGrid w:val="0"/>
          <w:lang w:eastAsia="pl-PL"/>
        </w:rPr>
        <w:t>informację odpowiadającą aktualnemu lub pełnemu odpisowi z Krajowego Rejestru Sądowego (KRS)</w:t>
      </w:r>
      <w:r w:rsidR="0001512B" w:rsidRPr="0001512B">
        <w:rPr>
          <w:rFonts w:ascii="Arial" w:hAnsi="Arial" w:cs="Arial"/>
          <w:snapToGrid w:val="0"/>
          <w:lang w:eastAsia="pl-PL"/>
        </w:rPr>
        <w:t>, jeśli zaszły zmiany</w:t>
      </w:r>
      <w:r>
        <w:rPr>
          <w:rFonts w:ascii="Arial" w:hAnsi="Arial" w:cs="Arial"/>
          <w:snapToGrid w:val="0"/>
          <w:lang w:eastAsia="pl-PL"/>
        </w:rPr>
        <w:t xml:space="preserve"> w treści wpisu do KRS</w:t>
      </w:r>
      <w:r w:rsidR="003E1B3D">
        <w:rPr>
          <w:rFonts w:ascii="Arial" w:hAnsi="Arial" w:cs="Arial"/>
          <w:snapToGrid w:val="0"/>
          <w:lang w:eastAsia="pl-PL"/>
        </w:rPr>
        <w:t xml:space="preserve"> (jeśli dotyczy)</w:t>
      </w:r>
      <w:r w:rsidR="001E296F">
        <w:rPr>
          <w:rFonts w:ascii="Arial" w:hAnsi="Arial" w:cs="Arial"/>
          <w:snapToGrid w:val="0"/>
          <w:lang w:eastAsia="pl-PL"/>
        </w:rPr>
        <w:t>,</w:t>
      </w:r>
      <w:r w:rsidR="0001512B" w:rsidRPr="0001512B">
        <w:rPr>
          <w:rFonts w:ascii="Arial" w:hAnsi="Arial" w:cs="Arial"/>
          <w:snapToGrid w:val="0"/>
          <w:lang w:eastAsia="pl-PL"/>
        </w:rPr>
        <w:t xml:space="preserve"> </w:t>
      </w:r>
    </w:p>
    <w:p w14:paraId="7ED61DD3" w14:textId="549C5FC8" w:rsidR="0001512B" w:rsidRDefault="001E296F" w:rsidP="00D240B1">
      <w:pPr>
        <w:pStyle w:val="Akapitzlist"/>
        <w:widowControl w:val="0"/>
        <w:numPr>
          <w:ilvl w:val="1"/>
          <w:numId w:val="13"/>
        </w:numPr>
        <w:autoSpaceDE w:val="0"/>
        <w:autoSpaceDN w:val="0"/>
        <w:spacing w:before="1" w:line="276" w:lineRule="auto"/>
        <w:ind w:right="74"/>
        <w:rPr>
          <w:rFonts w:ascii="Arial" w:hAnsi="Arial" w:cs="Arial"/>
        </w:rPr>
      </w:pPr>
      <w:r w:rsidRPr="001E296F">
        <w:rPr>
          <w:rFonts w:ascii="Arial" w:hAnsi="Arial" w:cs="Arial"/>
        </w:rPr>
        <w:t>o</w:t>
      </w:r>
      <w:r w:rsidR="0001512B" w:rsidRPr="001E296F">
        <w:rPr>
          <w:rFonts w:ascii="Arial" w:hAnsi="Arial" w:cs="Arial"/>
        </w:rPr>
        <w:t>świadczenie dotyczące wymagań służących zapewnieniu dostępności osobom ze szczególnymi potrzebami</w:t>
      </w:r>
      <w:r w:rsidR="00442CF4">
        <w:rPr>
          <w:rFonts w:ascii="Arial" w:hAnsi="Arial" w:cs="Arial"/>
        </w:rPr>
        <w:t>,</w:t>
      </w:r>
      <w:r w:rsidR="0001512B" w:rsidRPr="001E296F">
        <w:rPr>
          <w:rFonts w:ascii="Arial" w:hAnsi="Arial" w:cs="Arial"/>
        </w:rPr>
        <w:t xml:space="preserve"> w przypadku, gdy zaszły zmiany od dn</w:t>
      </w:r>
      <w:r>
        <w:rPr>
          <w:rFonts w:ascii="Arial" w:hAnsi="Arial" w:cs="Arial"/>
        </w:rPr>
        <w:t>ia złożenia oferty,</w:t>
      </w:r>
      <w:r w:rsidR="0001512B" w:rsidRPr="001E296F">
        <w:rPr>
          <w:rFonts w:ascii="Arial" w:hAnsi="Arial" w:cs="Arial"/>
        </w:rPr>
        <w:t xml:space="preserve"> </w:t>
      </w:r>
    </w:p>
    <w:p w14:paraId="51BA8A51" w14:textId="71268533" w:rsidR="00EE1543" w:rsidRPr="005F0797" w:rsidRDefault="00B26EDC" w:rsidP="00D240B1">
      <w:pPr>
        <w:pStyle w:val="Akapitzlist"/>
        <w:widowControl w:val="0"/>
        <w:numPr>
          <w:ilvl w:val="1"/>
          <w:numId w:val="13"/>
        </w:numPr>
        <w:autoSpaceDE w:val="0"/>
        <w:autoSpaceDN w:val="0"/>
        <w:spacing w:before="1" w:line="276" w:lineRule="auto"/>
        <w:ind w:right="74"/>
        <w:rPr>
          <w:rFonts w:ascii="Arial" w:hAnsi="Arial" w:cs="Arial"/>
        </w:rPr>
      </w:pPr>
      <w:r w:rsidRPr="001E296F">
        <w:rPr>
          <w:rFonts w:ascii="Arial" w:hAnsi="Arial" w:cs="Arial"/>
          <w:snapToGrid w:val="0"/>
        </w:rPr>
        <w:t xml:space="preserve">informację o </w:t>
      </w:r>
      <w:r w:rsidR="005F7F41">
        <w:rPr>
          <w:rFonts w:ascii="Arial" w:hAnsi="Arial" w:cs="Arial"/>
          <w:snapToGrid w:val="0"/>
        </w:rPr>
        <w:t xml:space="preserve">numerze </w:t>
      </w:r>
      <w:r w:rsidRPr="001E296F">
        <w:rPr>
          <w:rFonts w:ascii="Arial" w:hAnsi="Arial" w:cs="Arial"/>
          <w:snapToGrid w:val="0"/>
        </w:rPr>
        <w:t xml:space="preserve">rachunku </w:t>
      </w:r>
      <w:r w:rsidR="005F7F41" w:rsidRPr="001E296F">
        <w:rPr>
          <w:rFonts w:ascii="Arial" w:hAnsi="Arial" w:cs="Arial"/>
          <w:snapToGrid w:val="0"/>
        </w:rPr>
        <w:t>bankow</w:t>
      </w:r>
      <w:r w:rsidR="005F7F41">
        <w:rPr>
          <w:rFonts w:ascii="Arial" w:hAnsi="Arial" w:cs="Arial"/>
          <w:snapToGrid w:val="0"/>
        </w:rPr>
        <w:t>ego</w:t>
      </w:r>
      <w:r w:rsidRPr="001E296F">
        <w:rPr>
          <w:rFonts w:ascii="Arial" w:hAnsi="Arial" w:cs="Arial"/>
          <w:snapToGrid w:val="0"/>
        </w:rPr>
        <w:t xml:space="preserve">, na który </w:t>
      </w:r>
      <w:r w:rsidR="005F7F41">
        <w:rPr>
          <w:rFonts w:ascii="Arial" w:hAnsi="Arial" w:cs="Arial"/>
          <w:snapToGrid w:val="0"/>
        </w:rPr>
        <w:t xml:space="preserve">ma </w:t>
      </w:r>
      <w:r w:rsidR="005F7F41" w:rsidRPr="001E296F">
        <w:rPr>
          <w:rFonts w:ascii="Arial" w:hAnsi="Arial" w:cs="Arial"/>
          <w:snapToGrid w:val="0"/>
        </w:rPr>
        <w:t>zosta</w:t>
      </w:r>
      <w:r w:rsidR="005F7F41">
        <w:rPr>
          <w:rFonts w:ascii="Arial" w:hAnsi="Arial" w:cs="Arial"/>
          <w:snapToGrid w:val="0"/>
        </w:rPr>
        <w:t>ć</w:t>
      </w:r>
      <w:r w:rsidR="005F7F41" w:rsidRPr="001E296F">
        <w:rPr>
          <w:rFonts w:ascii="Arial" w:hAnsi="Arial" w:cs="Arial"/>
          <w:snapToGrid w:val="0"/>
        </w:rPr>
        <w:t xml:space="preserve"> </w:t>
      </w:r>
      <w:r w:rsidRPr="001E296F">
        <w:rPr>
          <w:rFonts w:ascii="Arial" w:hAnsi="Arial" w:cs="Arial"/>
          <w:snapToGrid w:val="0"/>
        </w:rPr>
        <w:t>prze</w:t>
      </w:r>
      <w:r w:rsidR="00442CF4">
        <w:rPr>
          <w:rFonts w:ascii="Arial" w:hAnsi="Arial" w:cs="Arial"/>
          <w:snapToGrid w:val="0"/>
        </w:rPr>
        <w:t>kaz</w:t>
      </w:r>
      <w:r w:rsidRPr="001E296F">
        <w:rPr>
          <w:rFonts w:ascii="Arial" w:hAnsi="Arial" w:cs="Arial"/>
          <w:snapToGrid w:val="0"/>
        </w:rPr>
        <w:t>ana dotacja</w:t>
      </w:r>
      <w:r w:rsidR="00EE1543">
        <w:rPr>
          <w:rFonts w:ascii="Arial" w:hAnsi="Arial" w:cs="Arial"/>
          <w:snapToGrid w:val="0"/>
        </w:rPr>
        <w:t>,</w:t>
      </w:r>
      <w:r w:rsidRPr="001E296F">
        <w:rPr>
          <w:rFonts w:ascii="Arial" w:hAnsi="Arial" w:cs="Arial"/>
          <w:snapToGrid w:val="0"/>
        </w:rPr>
        <w:t xml:space="preserve"> </w:t>
      </w:r>
    </w:p>
    <w:p w14:paraId="38C27742" w14:textId="3EA22313" w:rsidR="00B26EDC" w:rsidRPr="001E296F" w:rsidRDefault="00B26EDC" w:rsidP="00D240B1">
      <w:pPr>
        <w:pStyle w:val="Akapitzlist"/>
        <w:widowControl w:val="0"/>
        <w:numPr>
          <w:ilvl w:val="1"/>
          <w:numId w:val="13"/>
        </w:numPr>
        <w:autoSpaceDE w:val="0"/>
        <w:autoSpaceDN w:val="0"/>
        <w:spacing w:before="1" w:line="276" w:lineRule="auto"/>
        <w:ind w:right="74"/>
        <w:rPr>
          <w:rFonts w:ascii="Arial" w:hAnsi="Arial" w:cs="Arial"/>
        </w:rPr>
      </w:pPr>
      <w:r w:rsidRPr="001E296F">
        <w:rPr>
          <w:rFonts w:ascii="Arial" w:hAnsi="Arial" w:cs="Arial"/>
          <w:snapToGrid w:val="0"/>
        </w:rPr>
        <w:t xml:space="preserve">NIP i REGON organizacji będącej </w:t>
      </w:r>
      <w:r w:rsidR="00220231">
        <w:rPr>
          <w:rFonts w:ascii="Arial" w:hAnsi="Arial" w:cs="Arial"/>
          <w:snapToGrid w:val="0"/>
        </w:rPr>
        <w:t>S</w:t>
      </w:r>
      <w:r w:rsidRPr="001E296F">
        <w:rPr>
          <w:rFonts w:ascii="Arial" w:hAnsi="Arial" w:cs="Arial"/>
          <w:snapToGrid w:val="0"/>
        </w:rPr>
        <w:t>troną umowy</w:t>
      </w:r>
      <w:r w:rsidR="003E1B3D">
        <w:rPr>
          <w:rFonts w:ascii="Arial" w:hAnsi="Arial" w:cs="Arial"/>
          <w:snapToGrid w:val="0"/>
        </w:rPr>
        <w:t xml:space="preserve"> (jeżeli dane te nie wynikają z treści dokumentu, o którym mowa w </w:t>
      </w:r>
      <w:r w:rsidR="00D2708B">
        <w:rPr>
          <w:rFonts w:ascii="Arial" w:hAnsi="Arial" w:cs="Arial"/>
          <w:snapToGrid w:val="0"/>
        </w:rPr>
        <w:t>p</w:t>
      </w:r>
      <w:r w:rsidR="003E1B3D">
        <w:rPr>
          <w:rFonts w:ascii="Arial" w:hAnsi="Arial" w:cs="Arial"/>
          <w:snapToGrid w:val="0"/>
        </w:rPr>
        <w:t>pkt. 2)</w:t>
      </w:r>
      <w:r w:rsidRPr="001E296F">
        <w:rPr>
          <w:rFonts w:ascii="Arial" w:hAnsi="Arial" w:cs="Arial"/>
          <w:snapToGrid w:val="0"/>
        </w:rPr>
        <w:t>.</w:t>
      </w:r>
    </w:p>
    <w:p w14:paraId="362BD42C" w14:textId="492A5FB4" w:rsidR="0001512B" w:rsidRPr="0001512B" w:rsidRDefault="0001512B" w:rsidP="000B5F94">
      <w:pPr>
        <w:pStyle w:val="Akapitzlist"/>
        <w:numPr>
          <w:ilvl w:val="0"/>
          <w:numId w:val="13"/>
        </w:numPr>
        <w:spacing w:before="100" w:beforeAutospacing="1" w:line="276" w:lineRule="auto"/>
        <w:ind w:left="426" w:hanging="426"/>
        <w:rPr>
          <w:rFonts w:ascii="Arial" w:hAnsi="Arial" w:cs="Arial"/>
          <w:snapToGrid w:val="0"/>
        </w:rPr>
      </w:pPr>
      <w:r w:rsidRPr="0001512B">
        <w:rPr>
          <w:rFonts w:ascii="Arial" w:hAnsi="Arial" w:cs="Arial"/>
          <w:snapToGrid w:val="0"/>
        </w:rPr>
        <w:t xml:space="preserve">Z powodu niedotrzymania terminu, o którym mowa w </w:t>
      </w:r>
      <w:r w:rsidR="001B79C3">
        <w:rPr>
          <w:rFonts w:ascii="Arial" w:hAnsi="Arial" w:cs="Arial"/>
          <w:snapToGrid w:val="0"/>
        </w:rPr>
        <w:t>pk</w:t>
      </w:r>
      <w:r w:rsidRPr="0001512B">
        <w:rPr>
          <w:rFonts w:ascii="Arial" w:hAnsi="Arial" w:cs="Arial"/>
          <w:snapToGrid w:val="0"/>
        </w:rPr>
        <w:t xml:space="preserve">t. 6 Województwo Małopolskie może odmówić </w:t>
      </w:r>
      <w:r w:rsidR="00BC01F5">
        <w:rPr>
          <w:rFonts w:ascii="Arial" w:hAnsi="Arial" w:cs="Arial"/>
          <w:snapToGrid w:val="0"/>
        </w:rPr>
        <w:t>zawarcia</w:t>
      </w:r>
      <w:r w:rsidRPr="0001512B">
        <w:rPr>
          <w:rFonts w:ascii="Arial" w:hAnsi="Arial" w:cs="Arial"/>
          <w:snapToGrid w:val="0"/>
        </w:rPr>
        <w:t xml:space="preserve"> umowy i przekazania dotacji.</w:t>
      </w:r>
    </w:p>
    <w:p w14:paraId="5BF8A260" w14:textId="0B35EFAB" w:rsidR="002440A8" w:rsidRDefault="002440A8" w:rsidP="00D240B1">
      <w:pPr>
        <w:pStyle w:val="Akapitzlist"/>
        <w:numPr>
          <w:ilvl w:val="0"/>
          <w:numId w:val="13"/>
        </w:numPr>
        <w:spacing w:before="100" w:beforeAutospacing="1" w:line="276" w:lineRule="auto"/>
        <w:ind w:left="426" w:hanging="426"/>
        <w:rPr>
          <w:rFonts w:ascii="Arial" w:hAnsi="Arial" w:cs="Arial"/>
          <w:snapToGrid w:val="0"/>
        </w:rPr>
      </w:pPr>
      <w:r w:rsidRPr="00C548E4">
        <w:rPr>
          <w:rFonts w:ascii="Arial" w:hAnsi="Arial" w:cs="Arial"/>
          <w:snapToGrid w:val="0"/>
        </w:rPr>
        <w:t xml:space="preserve">Realizując zadanie Oferent nie może przekroczyć </w:t>
      </w:r>
      <w:r w:rsidRPr="00EE6395">
        <w:rPr>
          <w:rFonts w:ascii="Arial" w:hAnsi="Arial" w:cs="Arial"/>
          <w:snapToGrid w:val="0"/>
          <w:color w:val="000000" w:themeColor="text1"/>
        </w:rPr>
        <w:t>łąc</w:t>
      </w:r>
      <w:r w:rsidR="007D622F" w:rsidRPr="00EE6395">
        <w:rPr>
          <w:rFonts w:ascii="Arial" w:hAnsi="Arial" w:cs="Arial"/>
          <w:snapToGrid w:val="0"/>
          <w:color w:val="000000" w:themeColor="text1"/>
        </w:rPr>
        <w:t xml:space="preserve">znej kwoty dotacji </w:t>
      </w:r>
      <w:r w:rsidR="007D622F">
        <w:rPr>
          <w:rFonts w:ascii="Arial" w:hAnsi="Arial" w:cs="Arial"/>
          <w:snapToGrid w:val="0"/>
        </w:rPr>
        <w:t xml:space="preserve">wynikającej </w:t>
      </w:r>
      <w:r w:rsidRPr="00C548E4">
        <w:rPr>
          <w:rFonts w:ascii="Arial" w:hAnsi="Arial" w:cs="Arial"/>
          <w:snapToGrid w:val="0"/>
        </w:rPr>
        <w:t>z zatwierdzonego umową zadania</w:t>
      </w:r>
      <w:r w:rsidR="00EE6395">
        <w:rPr>
          <w:rFonts w:ascii="Arial" w:hAnsi="Arial" w:cs="Arial"/>
          <w:snapToGrid w:val="0"/>
        </w:rPr>
        <w:t>, w podziale na każdy rok</w:t>
      </w:r>
      <w:r w:rsidRPr="00C548E4">
        <w:rPr>
          <w:rFonts w:ascii="Arial" w:hAnsi="Arial" w:cs="Arial"/>
          <w:snapToGrid w:val="0"/>
        </w:rPr>
        <w:t>.</w:t>
      </w:r>
    </w:p>
    <w:p w14:paraId="1DAD8BA4" w14:textId="2CC14D0F" w:rsidR="002440A8" w:rsidRPr="007D622F" w:rsidRDefault="002440A8" w:rsidP="00D240B1">
      <w:pPr>
        <w:pStyle w:val="Akapitzlist"/>
        <w:numPr>
          <w:ilvl w:val="0"/>
          <w:numId w:val="13"/>
        </w:numPr>
        <w:spacing w:before="100" w:beforeAutospacing="1" w:line="276" w:lineRule="auto"/>
        <w:ind w:left="426" w:hanging="426"/>
        <w:rPr>
          <w:rFonts w:ascii="Arial" w:hAnsi="Arial" w:cs="Arial"/>
          <w:snapToGrid w:val="0"/>
        </w:rPr>
      </w:pPr>
      <w:r w:rsidRPr="007D622F">
        <w:rPr>
          <w:rFonts w:ascii="Arial" w:hAnsi="Arial" w:cs="Arial"/>
          <w:snapToGrid w:val="0"/>
        </w:rPr>
        <w:t xml:space="preserve">W trakcie realizacji zadania mogą być dokonywane zmiany w zakresie sposobu i terminu jego realizacji. Wprowadzone zmiany nie mogą zmieniać istoty zadania publicznego. Istotne zmiany wymagają zgłoszenia w formie pisemnej i uzyskania zgody </w:t>
      </w:r>
      <w:r w:rsidR="007D622F">
        <w:rPr>
          <w:rFonts w:ascii="Arial" w:hAnsi="Arial" w:cs="Arial"/>
        </w:rPr>
        <w:t>Regionalnego Ośrodka Polityki Społecznej w Krakowie</w:t>
      </w:r>
      <w:r w:rsidRPr="007D622F">
        <w:rPr>
          <w:rFonts w:ascii="Arial" w:hAnsi="Arial" w:cs="Arial"/>
          <w:snapToGrid w:val="0"/>
        </w:rPr>
        <w:t>.</w:t>
      </w:r>
    </w:p>
    <w:p w14:paraId="28B265F3" w14:textId="178D68AB" w:rsidR="007D622F" w:rsidRPr="007D622F" w:rsidRDefault="000A6B1B" w:rsidP="00D240B1">
      <w:pPr>
        <w:pStyle w:val="Akapitzlist"/>
        <w:numPr>
          <w:ilvl w:val="0"/>
          <w:numId w:val="13"/>
        </w:numPr>
        <w:spacing w:before="100" w:beforeAutospacing="1" w:line="276" w:lineRule="auto"/>
        <w:ind w:left="426" w:hanging="426"/>
        <w:rPr>
          <w:rFonts w:ascii="Arial" w:hAnsi="Arial" w:cs="Arial"/>
          <w:snapToGrid w:val="0"/>
        </w:rPr>
      </w:pPr>
      <w:r>
        <w:rPr>
          <w:rFonts w:ascii="Arial" w:hAnsi="Arial" w:cs="Arial"/>
          <w:snapToGrid w:val="0"/>
        </w:rPr>
        <w:t>Istotne</w:t>
      </w:r>
      <w:r w:rsidR="002440A8" w:rsidRPr="00C548E4">
        <w:rPr>
          <w:rFonts w:ascii="Arial" w:hAnsi="Arial" w:cs="Arial"/>
          <w:snapToGrid w:val="0"/>
        </w:rPr>
        <w:t xml:space="preserve"> zmiany związane z harmonogramem oraz zmiany merytoryczne wynikłe w trakcie realizacji zadania powinny być zgłaszane na bieżąco, pisemnie do </w:t>
      </w:r>
      <w:r w:rsidR="007D622F">
        <w:rPr>
          <w:rFonts w:ascii="Arial" w:hAnsi="Arial" w:cs="Arial"/>
        </w:rPr>
        <w:t>Regionalnego Ośrodka Polityki Społecznej w Krakowie</w:t>
      </w:r>
      <w:r w:rsidR="002440A8" w:rsidRPr="00C548E4">
        <w:rPr>
          <w:rFonts w:ascii="Arial" w:hAnsi="Arial" w:cs="Arial"/>
          <w:snapToGrid w:val="0"/>
        </w:rPr>
        <w:t>, w formie prośby o akceptację.</w:t>
      </w:r>
      <w:r w:rsidR="007D622F">
        <w:rPr>
          <w:rFonts w:ascii="Arial" w:hAnsi="Arial" w:cs="Arial"/>
          <w:snapToGrid w:val="0"/>
        </w:rPr>
        <w:t xml:space="preserve"> </w:t>
      </w:r>
      <w:r w:rsidR="007D622F" w:rsidRPr="00EE6395">
        <w:rPr>
          <w:rFonts w:ascii="Arial" w:hAnsi="Arial" w:cs="Arial"/>
        </w:rPr>
        <w:t>Planowane</w:t>
      </w:r>
      <w:r w:rsidR="007D622F" w:rsidRPr="00206263">
        <w:rPr>
          <w:rFonts w:ascii="Arial" w:hAnsi="Arial" w:cs="Arial"/>
        </w:rPr>
        <w:t xml:space="preserve"> zmiany </w:t>
      </w:r>
      <w:r w:rsidR="007D622F" w:rsidRPr="007D622F">
        <w:rPr>
          <w:rFonts w:ascii="Arial" w:hAnsi="Arial" w:cs="Arial"/>
        </w:rPr>
        <w:t>mogą być wprowadzone do realizacji tylko po uzyskan</w:t>
      </w:r>
      <w:r w:rsidR="00EE1543">
        <w:rPr>
          <w:rFonts w:ascii="Arial" w:hAnsi="Arial" w:cs="Arial"/>
        </w:rPr>
        <w:t>iu</w:t>
      </w:r>
      <w:r w:rsidR="007D622F" w:rsidRPr="007D622F">
        <w:rPr>
          <w:rFonts w:ascii="Arial" w:hAnsi="Arial" w:cs="Arial"/>
        </w:rPr>
        <w:t xml:space="preserve"> akceptacji</w:t>
      </w:r>
      <w:r w:rsidR="00F71FA9">
        <w:rPr>
          <w:rFonts w:ascii="Arial" w:hAnsi="Arial" w:cs="Arial"/>
        </w:rPr>
        <w:t>,</w:t>
      </w:r>
      <w:r w:rsidR="007D622F" w:rsidRPr="007D622F">
        <w:rPr>
          <w:rFonts w:ascii="Arial" w:hAnsi="Arial" w:cs="Arial"/>
        </w:rPr>
        <w:t xml:space="preserve"> w formie pisemnego aneksu do umowy, z zastrzeżeniem zapisów </w:t>
      </w:r>
      <w:r w:rsidR="001B79C3">
        <w:rPr>
          <w:rFonts w:ascii="Arial" w:hAnsi="Arial" w:cs="Arial"/>
        </w:rPr>
        <w:t>pk</w:t>
      </w:r>
      <w:r w:rsidR="007D622F" w:rsidRPr="007D622F">
        <w:rPr>
          <w:rFonts w:ascii="Arial" w:hAnsi="Arial" w:cs="Arial"/>
        </w:rPr>
        <w:t>t. 9.</w:t>
      </w:r>
    </w:p>
    <w:p w14:paraId="58B64B36" w14:textId="69A33C7E" w:rsidR="007D622F" w:rsidRPr="00427BE8" w:rsidRDefault="002440A8" w:rsidP="00D240B1">
      <w:pPr>
        <w:pStyle w:val="Akapitzlist"/>
        <w:numPr>
          <w:ilvl w:val="0"/>
          <w:numId w:val="13"/>
        </w:numPr>
        <w:spacing w:before="100" w:beforeAutospacing="1" w:line="276" w:lineRule="auto"/>
        <w:ind w:left="426" w:hanging="426"/>
        <w:rPr>
          <w:rFonts w:ascii="Arial" w:hAnsi="Arial" w:cs="Arial"/>
          <w:snapToGrid w:val="0"/>
        </w:rPr>
      </w:pPr>
      <w:r w:rsidRPr="001E296F">
        <w:rPr>
          <w:rFonts w:ascii="Arial" w:hAnsi="Arial" w:cs="Arial"/>
          <w:snapToGrid w:val="0"/>
        </w:rPr>
        <w:t>Niedopuszczalne są zmiany realizowanego zadania w zakresie, który stanowił przedmiot oceny merytoryczn</w:t>
      </w:r>
      <w:r w:rsidR="007D622F" w:rsidRPr="001E296F">
        <w:rPr>
          <w:rFonts w:ascii="Arial" w:hAnsi="Arial" w:cs="Arial"/>
          <w:snapToGrid w:val="0"/>
        </w:rPr>
        <w:t xml:space="preserve">ej i miał wpływ na wybór oferty, z </w:t>
      </w:r>
      <w:r w:rsidR="007D622F" w:rsidRPr="001E296F">
        <w:rPr>
          <w:rFonts w:ascii="Arial" w:hAnsi="Arial" w:cs="Arial"/>
        </w:rPr>
        <w:t xml:space="preserve">zastrzeżeniem zmian określonych w Rozdziale IV, </w:t>
      </w:r>
      <w:r w:rsidR="007D622F" w:rsidRPr="00427BE8">
        <w:rPr>
          <w:rFonts w:ascii="Arial" w:hAnsi="Arial" w:cs="Arial"/>
        </w:rPr>
        <w:t xml:space="preserve">związanych z </w:t>
      </w:r>
      <w:r w:rsidR="00A3690A" w:rsidRPr="00427BE8">
        <w:rPr>
          <w:rFonts w:ascii="Arial" w:hAnsi="Arial" w:cs="Arial"/>
        </w:rPr>
        <w:t>ewentualnymi wytycznymi rządowymi i sanitarnymi w związku z sytuacją epidemiczną.</w:t>
      </w:r>
    </w:p>
    <w:p w14:paraId="4662F4BD" w14:textId="77777777" w:rsidR="002440A8" w:rsidRPr="00C548E4" w:rsidRDefault="002440A8" w:rsidP="00D240B1">
      <w:pPr>
        <w:pStyle w:val="Akapitzlist"/>
        <w:numPr>
          <w:ilvl w:val="0"/>
          <w:numId w:val="13"/>
        </w:numPr>
        <w:spacing w:before="100" w:beforeAutospacing="1" w:line="276" w:lineRule="auto"/>
        <w:ind w:left="426" w:hanging="426"/>
        <w:rPr>
          <w:rFonts w:ascii="Arial" w:hAnsi="Arial" w:cs="Arial"/>
          <w:snapToGrid w:val="0"/>
        </w:rPr>
      </w:pPr>
      <w:r w:rsidRPr="00427BE8">
        <w:rPr>
          <w:rFonts w:ascii="Arial" w:hAnsi="Arial" w:cs="Arial"/>
        </w:rPr>
        <w:t xml:space="preserve">Wszelkie zmiany umowy wymagają dla swej ważności formy pisemnego </w:t>
      </w:r>
      <w:r w:rsidRPr="00C548E4">
        <w:rPr>
          <w:rFonts w:ascii="Arial" w:hAnsi="Arial" w:cs="Arial"/>
        </w:rPr>
        <w:t>aneksu.</w:t>
      </w:r>
    </w:p>
    <w:p w14:paraId="73B1E454" w14:textId="5701940B" w:rsidR="002440A8" w:rsidRPr="00980A89" w:rsidRDefault="002440A8" w:rsidP="00D240B1">
      <w:pPr>
        <w:pStyle w:val="Akapitzlist"/>
        <w:numPr>
          <w:ilvl w:val="0"/>
          <w:numId w:val="13"/>
        </w:numPr>
        <w:spacing w:before="100" w:beforeAutospacing="1" w:line="276" w:lineRule="auto"/>
        <w:ind w:left="426" w:hanging="426"/>
        <w:rPr>
          <w:rFonts w:ascii="Arial" w:hAnsi="Arial" w:cs="Arial"/>
          <w:snapToGrid w:val="0"/>
        </w:rPr>
      </w:pPr>
      <w:r w:rsidRPr="00C548E4">
        <w:rPr>
          <w:rFonts w:ascii="Arial" w:hAnsi="Arial" w:cs="Arial"/>
          <w:bCs/>
        </w:rPr>
        <w:t>Zadanie powinno być zrealizowane z najwyższą starannością, zgodnie z zawartą umową oraz obowiązującymi standardami i przepisami.</w:t>
      </w:r>
      <w:r w:rsidR="00980A89">
        <w:rPr>
          <w:rFonts w:ascii="Arial" w:hAnsi="Arial" w:cs="Arial"/>
          <w:bCs/>
        </w:rPr>
        <w:t xml:space="preserve"> </w:t>
      </w:r>
      <w:r w:rsidRPr="00980A89">
        <w:rPr>
          <w:rFonts w:ascii="Arial" w:hAnsi="Arial" w:cs="Arial"/>
        </w:rPr>
        <w:t xml:space="preserve">Za jakość i prawidłowość realizacji zadania odpowiedzialność ponosi </w:t>
      </w:r>
      <w:r w:rsidR="00980A89">
        <w:rPr>
          <w:rFonts w:ascii="Arial" w:hAnsi="Arial" w:cs="Arial"/>
        </w:rPr>
        <w:t>Oferent</w:t>
      </w:r>
      <w:r w:rsidRPr="00980A89">
        <w:rPr>
          <w:rFonts w:ascii="Arial" w:hAnsi="Arial" w:cs="Arial"/>
        </w:rPr>
        <w:t>.</w:t>
      </w:r>
    </w:p>
    <w:p w14:paraId="736D9C7F" w14:textId="77777777" w:rsidR="000E1B54" w:rsidRPr="00C548E4" w:rsidRDefault="002440A8" w:rsidP="000E1B54">
      <w:pPr>
        <w:pStyle w:val="Nagwek1"/>
        <w:spacing w:line="360" w:lineRule="auto"/>
        <w:rPr>
          <w:rFonts w:cs="Arial"/>
          <w:sz w:val="24"/>
          <w:szCs w:val="24"/>
        </w:rPr>
      </w:pPr>
      <w:bookmarkStart w:id="22" w:name="_Toc223336342"/>
      <w:r w:rsidRPr="00C548E4">
        <w:rPr>
          <w:rFonts w:cs="Arial"/>
          <w:sz w:val="24"/>
          <w:szCs w:val="24"/>
        </w:rPr>
        <w:t>Rozdział X</w:t>
      </w:r>
      <w:r w:rsidR="009E610A" w:rsidRPr="00C548E4">
        <w:rPr>
          <w:rFonts w:cs="Arial"/>
          <w:sz w:val="24"/>
          <w:szCs w:val="24"/>
        </w:rPr>
        <w:t>I</w:t>
      </w:r>
      <w:r w:rsidR="008853BC" w:rsidRPr="00C548E4">
        <w:rPr>
          <w:rFonts w:cs="Arial"/>
          <w:sz w:val="24"/>
          <w:szCs w:val="24"/>
        </w:rPr>
        <w:br/>
      </w:r>
      <w:r w:rsidR="000E1B54" w:rsidRPr="00C548E4">
        <w:rPr>
          <w:rFonts w:cs="Arial"/>
          <w:sz w:val="24"/>
          <w:szCs w:val="24"/>
        </w:rPr>
        <w:t>KONTROLA I OCENA REALIZACJI ZADANIA</w:t>
      </w:r>
      <w:bookmarkEnd w:id="22"/>
    </w:p>
    <w:p w14:paraId="354906A6" w14:textId="481B65D9" w:rsidR="000A6B1B" w:rsidRDefault="000A6B1B" w:rsidP="00D240B1">
      <w:pPr>
        <w:pStyle w:val="Akapitzlist"/>
        <w:widowControl w:val="0"/>
        <w:numPr>
          <w:ilvl w:val="0"/>
          <w:numId w:val="14"/>
        </w:numPr>
        <w:tabs>
          <w:tab w:val="left" w:pos="477"/>
        </w:tabs>
        <w:autoSpaceDE w:val="0"/>
        <w:autoSpaceDN w:val="0"/>
        <w:spacing w:before="1" w:line="276" w:lineRule="auto"/>
        <w:ind w:left="426" w:hanging="426"/>
        <w:rPr>
          <w:rFonts w:ascii="Arial" w:hAnsi="Arial" w:cs="Arial"/>
        </w:rPr>
      </w:pPr>
      <w:r w:rsidRPr="00C548E4">
        <w:rPr>
          <w:rFonts w:ascii="Arial" w:hAnsi="Arial" w:cs="Arial"/>
        </w:rPr>
        <w:t>Oferent zobowiązany jest do sporządzania i składania sprawozdań z wykonania zadania publicznego w</w:t>
      </w:r>
      <w:r>
        <w:rPr>
          <w:rFonts w:ascii="Arial" w:hAnsi="Arial" w:cs="Arial"/>
        </w:rPr>
        <w:t xml:space="preserve"> terminach określonych w umowie</w:t>
      </w:r>
      <w:r w:rsidR="00EE1543">
        <w:rPr>
          <w:rFonts w:ascii="Arial" w:hAnsi="Arial" w:cs="Arial"/>
        </w:rPr>
        <w:t>,</w:t>
      </w:r>
      <w:r w:rsidRPr="00C548E4">
        <w:rPr>
          <w:rFonts w:ascii="Arial" w:hAnsi="Arial" w:cs="Arial"/>
        </w:rPr>
        <w:t xml:space="preserve"> za pośrednictwem </w:t>
      </w:r>
      <w:r>
        <w:rPr>
          <w:rFonts w:ascii="Arial" w:hAnsi="Arial" w:cs="Arial"/>
          <w:snapToGrid w:val="0"/>
          <w:lang w:eastAsia="pl-PL"/>
        </w:rPr>
        <w:lastRenderedPageBreak/>
        <w:t>G</w:t>
      </w:r>
      <w:r w:rsidRPr="0001512B">
        <w:rPr>
          <w:rFonts w:ascii="Arial" w:hAnsi="Arial" w:cs="Arial"/>
          <w:snapToGrid w:val="0"/>
          <w:lang w:eastAsia="pl-PL"/>
        </w:rPr>
        <w:t>eneratora</w:t>
      </w:r>
      <w:r>
        <w:rPr>
          <w:rFonts w:ascii="Arial" w:hAnsi="Arial" w:cs="Arial"/>
          <w:snapToGrid w:val="0"/>
          <w:lang w:eastAsia="pl-PL"/>
        </w:rPr>
        <w:t xml:space="preserve"> e-NGO</w:t>
      </w:r>
      <w:r>
        <w:rPr>
          <w:rFonts w:ascii="Arial" w:hAnsi="Arial" w:cs="Arial"/>
        </w:rPr>
        <w:t xml:space="preserve"> oraz w wersji papierowej </w:t>
      </w:r>
      <w:r w:rsidRPr="000E1B54">
        <w:rPr>
          <w:rFonts w:ascii="Arial" w:hAnsi="Arial" w:cs="Arial"/>
          <w:snapToGrid w:val="0"/>
          <w:lang w:eastAsia="pl-PL"/>
        </w:rPr>
        <w:t>(tożsamej z wersją elektroniczną).</w:t>
      </w:r>
      <w:r>
        <w:rPr>
          <w:rFonts w:ascii="Arial" w:hAnsi="Arial" w:cs="Arial"/>
          <w:snapToGrid w:val="0"/>
          <w:lang w:eastAsia="pl-PL"/>
        </w:rPr>
        <w:t xml:space="preserve"> </w:t>
      </w:r>
      <w:r w:rsidRPr="000E1B54">
        <w:rPr>
          <w:rFonts w:ascii="Arial" w:hAnsi="Arial" w:cs="Arial"/>
        </w:rPr>
        <w:t xml:space="preserve">Wzór sprawozdania jest określony w </w:t>
      </w:r>
      <w:r w:rsidR="002E6F4C">
        <w:rPr>
          <w:rFonts w:ascii="Arial" w:hAnsi="Arial" w:cs="Arial"/>
        </w:rPr>
        <w:t>r</w:t>
      </w:r>
      <w:r w:rsidRPr="000E1B54">
        <w:rPr>
          <w:rFonts w:ascii="Arial" w:hAnsi="Arial" w:cs="Arial"/>
        </w:rPr>
        <w:t xml:space="preserve">ozporządzeniu Przewodniczącego Komitetu do spraw Pożytku Publicznego z dnia 24 października 2018 r. w sprawie wzorów ofert i ramowych wzorów umów dotyczących realizacji zadań publicznych oraz wzorów sprawozdań z wykonania tych zadań i stanowi Załącznik </w:t>
      </w:r>
      <w:r w:rsidRPr="00EE1543">
        <w:rPr>
          <w:rFonts w:ascii="Arial" w:hAnsi="Arial" w:cs="Arial"/>
        </w:rPr>
        <w:t xml:space="preserve">nr </w:t>
      </w:r>
      <w:r w:rsidR="00984075">
        <w:rPr>
          <w:rFonts w:ascii="Arial" w:hAnsi="Arial" w:cs="Arial"/>
        </w:rPr>
        <w:t>3</w:t>
      </w:r>
      <w:r w:rsidR="00EE1543" w:rsidRPr="00EE1543">
        <w:rPr>
          <w:rFonts w:ascii="Arial" w:hAnsi="Arial" w:cs="Arial"/>
        </w:rPr>
        <w:t xml:space="preserve"> </w:t>
      </w:r>
      <w:r w:rsidRPr="00EE1543">
        <w:rPr>
          <w:rFonts w:ascii="Arial" w:hAnsi="Arial" w:cs="Arial"/>
        </w:rPr>
        <w:t>do niniejszego</w:t>
      </w:r>
      <w:r w:rsidRPr="000E1B54">
        <w:rPr>
          <w:rFonts w:ascii="Arial" w:hAnsi="Arial" w:cs="Arial"/>
        </w:rPr>
        <w:t xml:space="preserve"> Regulaminu. </w:t>
      </w:r>
    </w:p>
    <w:p w14:paraId="4D90D93C" w14:textId="241CC25F" w:rsidR="000A6B1B" w:rsidRPr="00F71FA9" w:rsidRDefault="000A6B1B" w:rsidP="00D240B1">
      <w:pPr>
        <w:pStyle w:val="Akapitzlist"/>
        <w:widowControl w:val="0"/>
        <w:numPr>
          <w:ilvl w:val="0"/>
          <w:numId w:val="14"/>
        </w:numPr>
        <w:tabs>
          <w:tab w:val="left" w:pos="477"/>
        </w:tabs>
        <w:autoSpaceDE w:val="0"/>
        <w:autoSpaceDN w:val="0"/>
        <w:spacing w:before="1" w:line="276" w:lineRule="auto"/>
        <w:ind w:left="426" w:hanging="426"/>
        <w:rPr>
          <w:rFonts w:ascii="Arial" w:hAnsi="Arial" w:cs="Arial"/>
          <w:b/>
          <w:bCs/>
        </w:rPr>
      </w:pPr>
      <w:r w:rsidRPr="00F71FA9">
        <w:rPr>
          <w:rFonts w:ascii="Arial" w:hAnsi="Arial" w:cs="Arial"/>
          <w:b/>
          <w:bCs/>
        </w:rPr>
        <w:t>Sprawozdanie sporządzane jest, a następnie składane (wraz z wymaganymi załącznikami) w sposób analogiczny jak w przypadku składania oferty</w:t>
      </w:r>
      <w:r w:rsidR="00AC340F">
        <w:rPr>
          <w:rFonts w:ascii="Arial" w:hAnsi="Arial" w:cs="Arial"/>
          <w:b/>
          <w:bCs/>
        </w:rPr>
        <w:t>,</w:t>
      </w:r>
      <w:r w:rsidRPr="00F71FA9">
        <w:rPr>
          <w:rFonts w:ascii="Arial" w:hAnsi="Arial" w:cs="Arial"/>
          <w:b/>
          <w:bCs/>
        </w:rPr>
        <w:t xml:space="preserve"> opisany w Rozdziale VIII </w:t>
      </w:r>
      <w:r>
        <w:rPr>
          <w:rFonts w:ascii="Arial" w:hAnsi="Arial" w:cs="Arial"/>
          <w:b/>
          <w:bCs/>
        </w:rPr>
        <w:t>pk</w:t>
      </w:r>
      <w:r w:rsidRPr="00F71FA9">
        <w:rPr>
          <w:rFonts w:ascii="Arial" w:hAnsi="Arial" w:cs="Arial"/>
          <w:b/>
          <w:bCs/>
        </w:rPr>
        <w:t>t. 2</w:t>
      </w:r>
      <w:r w:rsidR="00AC340F">
        <w:rPr>
          <w:rFonts w:ascii="Arial" w:hAnsi="Arial" w:cs="Arial"/>
          <w:b/>
          <w:bCs/>
        </w:rPr>
        <w:t xml:space="preserve"> Regulaminu</w:t>
      </w:r>
      <w:r w:rsidRPr="00F71FA9">
        <w:rPr>
          <w:rFonts w:ascii="Arial" w:hAnsi="Arial" w:cs="Arial"/>
          <w:b/>
          <w:bCs/>
        </w:rPr>
        <w:t>.</w:t>
      </w:r>
      <w:r w:rsidRPr="00F71FA9">
        <w:rPr>
          <w:rFonts w:ascii="Arial" w:eastAsia="Times New Roman" w:hAnsi="Arial" w:cs="Arial"/>
          <w:b/>
          <w:bCs/>
          <w:lang w:eastAsia="pl-PL"/>
        </w:rPr>
        <w:t xml:space="preserve"> </w:t>
      </w:r>
    </w:p>
    <w:p w14:paraId="48EA9ED9" w14:textId="77777777" w:rsidR="000A6B1B" w:rsidRPr="00C548E4" w:rsidRDefault="000A6B1B" w:rsidP="00D240B1">
      <w:pPr>
        <w:pStyle w:val="Akapitzlist"/>
        <w:widowControl w:val="0"/>
        <w:numPr>
          <w:ilvl w:val="0"/>
          <w:numId w:val="14"/>
        </w:numPr>
        <w:tabs>
          <w:tab w:val="left" w:pos="477"/>
        </w:tabs>
        <w:autoSpaceDE w:val="0"/>
        <w:autoSpaceDN w:val="0"/>
        <w:spacing w:before="1" w:line="276" w:lineRule="auto"/>
        <w:ind w:left="426" w:hanging="426"/>
        <w:rPr>
          <w:rFonts w:ascii="Arial" w:hAnsi="Arial" w:cs="Arial"/>
        </w:rPr>
      </w:pPr>
      <w:r w:rsidRPr="00C548E4">
        <w:rPr>
          <w:rFonts w:ascii="Arial" w:hAnsi="Arial" w:cs="Arial"/>
          <w:b/>
          <w:bCs/>
          <w:snapToGrid w:val="0"/>
        </w:rPr>
        <w:t>Sprawozdanie częściowe z wykonania zadania określonego w umowie w ramach danego roku kalendarzowego należy sporządzić w terminie 30 dni od dnia zakończenia realizacji zadania w danym roku kalendarzowym.</w:t>
      </w:r>
    </w:p>
    <w:p w14:paraId="6BDCD2AE" w14:textId="77777777" w:rsidR="000A6B1B" w:rsidRPr="000E1B54" w:rsidRDefault="000A6B1B" w:rsidP="00D240B1">
      <w:pPr>
        <w:pStyle w:val="Akapitzlist"/>
        <w:widowControl w:val="0"/>
        <w:numPr>
          <w:ilvl w:val="0"/>
          <w:numId w:val="14"/>
        </w:numPr>
        <w:autoSpaceDE w:val="0"/>
        <w:autoSpaceDN w:val="0"/>
        <w:spacing w:before="1" w:line="276" w:lineRule="auto"/>
        <w:ind w:left="426" w:hanging="426"/>
        <w:rPr>
          <w:rFonts w:ascii="Arial" w:eastAsia="Times New Roman" w:hAnsi="Arial" w:cs="Arial"/>
          <w:lang w:eastAsia="pl-PL"/>
        </w:rPr>
      </w:pPr>
      <w:r w:rsidRPr="00C548E4">
        <w:rPr>
          <w:rFonts w:ascii="Arial" w:hAnsi="Arial" w:cs="Arial"/>
        </w:rPr>
        <w:t xml:space="preserve">Oceny złożonych sprawozdań z </w:t>
      </w:r>
      <w:r>
        <w:rPr>
          <w:rFonts w:ascii="Arial" w:hAnsi="Arial" w:cs="Arial"/>
        </w:rPr>
        <w:t xml:space="preserve">wykonania </w:t>
      </w:r>
      <w:r w:rsidRPr="00C548E4">
        <w:rPr>
          <w:rFonts w:ascii="Arial" w:hAnsi="Arial" w:cs="Arial"/>
        </w:rPr>
        <w:t>zadania dokonuje Regionalny Ośrod</w:t>
      </w:r>
      <w:r>
        <w:rPr>
          <w:rFonts w:ascii="Arial" w:hAnsi="Arial" w:cs="Arial"/>
        </w:rPr>
        <w:t>ek</w:t>
      </w:r>
      <w:r w:rsidRPr="00C548E4">
        <w:rPr>
          <w:rFonts w:ascii="Arial" w:hAnsi="Arial" w:cs="Arial"/>
        </w:rPr>
        <w:t xml:space="preserve"> Polityki Społecznej w Krakowie.</w:t>
      </w:r>
    </w:p>
    <w:p w14:paraId="118B53FA" w14:textId="5CFC6F1F" w:rsidR="000A6B1B" w:rsidRPr="0080554A" w:rsidRDefault="000A6B1B" w:rsidP="00D240B1">
      <w:pPr>
        <w:pStyle w:val="Akapitzlist"/>
        <w:widowControl w:val="0"/>
        <w:numPr>
          <w:ilvl w:val="0"/>
          <w:numId w:val="14"/>
        </w:numPr>
        <w:tabs>
          <w:tab w:val="left" w:pos="477"/>
        </w:tabs>
        <w:autoSpaceDE w:val="0"/>
        <w:autoSpaceDN w:val="0"/>
        <w:spacing w:before="1" w:line="276" w:lineRule="auto"/>
        <w:ind w:left="426" w:hanging="426"/>
        <w:rPr>
          <w:rFonts w:ascii="Arial" w:eastAsia="Times New Roman" w:hAnsi="Arial" w:cs="Arial"/>
          <w:lang w:eastAsia="pl-PL"/>
        </w:rPr>
      </w:pP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wzywa Oferenta do uzupełnienia </w:t>
      </w:r>
      <w:r w:rsidR="006F4221">
        <w:rPr>
          <w:rFonts w:ascii="Arial" w:hAnsi="Arial" w:cs="Arial"/>
        </w:rPr>
        <w:t xml:space="preserve">ewentualnych </w:t>
      </w:r>
      <w:r w:rsidRPr="00C548E4">
        <w:rPr>
          <w:rFonts w:ascii="Arial" w:hAnsi="Arial" w:cs="Arial"/>
        </w:rPr>
        <w:t>braków (zarówno w zakresie</w:t>
      </w:r>
      <w:r w:rsidR="00A44A22">
        <w:rPr>
          <w:rFonts w:ascii="Arial" w:hAnsi="Arial" w:cs="Arial"/>
        </w:rPr>
        <w:t xml:space="preserve"> formalnym,</w:t>
      </w:r>
      <w:r w:rsidRPr="00C548E4">
        <w:rPr>
          <w:rFonts w:ascii="Arial" w:hAnsi="Arial" w:cs="Arial"/>
        </w:rPr>
        <w:t xml:space="preserve"> merytorycznym, jak i finansowym) </w:t>
      </w:r>
      <w:r w:rsidR="006F4221">
        <w:rPr>
          <w:rFonts w:ascii="Arial" w:hAnsi="Arial" w:cs="Arial"/>
        </w:rPr>
        <w:t xml:space="preserve">w </w:t>
      </w:r>
      <w:r>
        <w:rPr>
          <w:rFonts w:ascii="Arial" w:hAnsi="Arial" w:cs="Arial"/>
        </w:rPr>
        <w:t>sprawozda</w:t>
      </w:r>
      <w:r w:rsidR="006F4221">
        <w:rPr>
          <w:rFonts w:ascii="Arial" w:hAnsi="Arial" w:cs="Arial"/>
        </w:rPr>
        <w:t>niach</w:t>
      </w:r>
      <w:r>
        <w:rPr>
          <w:rFonts w:ascii="Arial" w:hAnsi="Arial" w:cs="Arial"/>
        </w:rPr>
        <w:t xml:space="preserve"> z wykonania zadania.</w:t>
      </w:r>
    </w:p>
    <w:p w14:paraId="29214D8D" w14:textId="77777777" w:rsidR="000A6B1B" w:rsidRPr="0080554A" w:rsidRDefault="000A6B1B" w:rsidP="00D240B1">
      <w:pPr>
        <w:pStyle w:val="Akapitzlist"/>
        <w:widowControl w:val="0"/>
        <w:numPr>
          <w:ilvl w:val="0"/>
          <w:numId w:val="14"/>
        </w:numPr>
        <w:tabs>
          <w:tab w:val="left" w:pos="477"/>
        </w:tabs>
        <w:autoSpaceDE w:val="0"/>
        <w:autoSpaceDN w:val="0"/>
        <w:spacing w:before="1" w:line="276" w:lineRule="auto"/>
        <w:ind w:left="426" w:hanging="426"/>
        <w:rPr>
          <w:rFonts w:ascii="Arial" w:eastAsia="Times New Roman" w:hAnsi="Arial" w:cs="Arial"/>
          <w:lang w:eastAsia="pl-PL"/>
        </w:rPr>
      </w:pPr>
      <w:r w:rsidRPr="0080554A">
        <w:rPr>
          <w:rFonts w:ascii="Arial" w:hAnsi="Arial" w:cs="Arial"/>
          <w:b/>
        </w:rPr>
        <w:t xml:space="preserve">Warunki rozliczenia rezultatów: </w:t>
      </w:r>
    </w:p>
    <w:p w14:paraId="7DA8E8BE" w14:textId="77777777" w:rsidR="000A6B1B" w:rsidRPr="0080554A" w:rsidRDefault="000A6B1B" w:rsidP="00D240B1">
      <w:pPr>
        <w:numPr>
          <w:ilvl w:val="0"/>
          <w:numId w:val="28"/>
        </w:numPr>
        <w:spacing w:line="276" w:lineRule="auto"/>
        <w:ind w:left="567" w:hanging="283"/>
        <w:rPr>
          <w:rFonts w:ascii="Arial" w:hAnsi="Arial" w:cs="Arial"/>
        </w:rPr>
      </w:pPr>
      <w:r w:rsidRPr="0080554A">
        <w:rPr>
          <w:rFonts w:ascii="Arial" w:hAnsi="Arial" w:cs="Arial"/>
        </w:rPr>
        <w:t xml:space="preserve">akceptacja sprawozdania i rozliczenie dotacji </w:t>
      </w:r>
      <w:proofErr w:type="gramStart"/>
      <w:r w:rsidRPr="0080554A">
        <w:rPr>
          <w:rFonts w:ascii="Arial" w:hAnsi="Arial" w:cs="Arial"/>
        </w:rPr>
        <w:t>polega</w:t>
      </w:r>
      <w:proofErr w:type="gramEnd"/>
      <w:r w:rsidRPr="0080554A">
        <w:rPr>
          <w:rFonts w:ascii="Arial" w:hAnsi="Arial" w:cs="Arial"/>
        </w:rPr>
        <w:t xml:space="preserve"> w szczególności na weryfikacji przez </w:t>
      </w: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t>
      </w:r>
      <w:r w:rsidRPr="0080554A">
        <w:rPr>
          <w:rFonts w:ascii="Arial" w:hAnsi="Arial" w:cs="Arial"/>
        </w:rPr>
        <w:t xml:space="preserve">założonych w ofercie rezultatów i działań Oferenta. </w:t>
      </w:r>
    </w:p>
    <w:p w14:paraId="53F5CF03" w14:textId="3165213A" w:rsidR="000A6B1B" w:rsidRPr="0080554A" w:rsidRDefault="000A6B1B" w:rsidP="00D240B1">
      <w:pPr>
        <w:numPr>
          <w:ilvl w:val="0"/>
          <w:numId w:val="28"/>
        </w:numPr>
        <w:spacing w:line="276" w:lineRule="auto"/>
        <w:ind w:left="567" w:hanging="283"/>
        <w:rPr>
          <w:rFonts w:ascii="Arial" w:hAnsi="Arial" w:cs="Arial"/>
        </w:rPr>
      </w:pPr>
      <w:r w:rsidRPr="0080554A">
        <w:rPr>
          <w:rFonts w:ascii="Arial" w:hAnsi="Arial" w:cs="Arial"/>
        </w:rPr>
        <w:t xml:space="preserve">weryfikacja poziomu osiągnięcia zakładanych rezultatów i </w:t>
      </w:r>
      <w:r w:rsidR="006F4221">
        <w:rPr>
          <w:rFonts w:ascii="Arial" w:hAnsi="Arial" w:cs="Arial"/>
        </w:rPr>
        <w:t xml:space="preserve">realizacji </w:t>
      </w:r>
      <w:r w:rsidRPr="0080554A">
        <w:rPr>
          <w:rFonts w:ascii="Arial" w:hAnsi="Arial" w:cs="Arial"/>
        </w:rPr>
        <w:t xml:space="preserve">działań odbywać się będzie na podstawie danych wskazanych w sprawozdaniu z </w:t>
      </w:r>
      <w:r>
        <w:rPr>
          <w:rFonts w:ascii="Arial" w:hAnsi="Arial" w:cs="Arial"/>
        </w:rPr>
        <w:t xml:space="preserve">wykonania </w:t>
      </w:r>
      <w:r w:rsidRPr="0080554A">
        <w:rPr>
          <w:rFonts w:ascii="Arial" w:hAnsi="Arial" w:cs="Arial"/>
        </w:rPr>
        <w:t>zadania.</w:t>
      </w:r>
    </w:p>
    <w:p w14:paraId="18138806" w14:textId="7B6E8849" w:rsidR="000A6B1B" w:rsidRPr="00172FDF" w:rsidRDefault="000A6B1B" w:rsidP="00D240B1">
      <w:pPr>
        <w:numPr>
          <w:ilvl w:val="0"/>
          <w:numId w:val="28"/>
        </w:numPr>
        <w:spacing w:line="276" w:lineRule="auto"/>
        <w:ind w:left="567" w:hanging="283"/>
        <w:rPr>
          <w:rFonts w:ascii="Arial" w:hAnsi="Arial" w:cs="Arial"/>
        </w:rPr>
      </w:pPr>
      <w:r w:rsidRPr="0080554A">
        <w:rPr>
          <w:rFonts w:ascii="Arial" w:hAnsi="Arial" w:cs="Arial"/>
        </w:rPr>
        <w:t xml:space="preserve">sprawozdanie z </w:t>
      </w:r>
      <w:r>
        <w:rPr>
          <w:rFonts w:ascii="Arial" w:hAnsi="Arial" w:cs="Arial"/>
        </w:rPr>
        <w:t xml:space="preserve">wykonania </w:t>
      </w:r>
      <w:r w:rsidRPr="0080554A">
        <w:rPr>
          <w:rFonts w:ascii="Arial" w:hAnsi="Arial" w:cs="Arial"/>
        </w:rPr>
        <w:t xml:space="preserve">zadania zostanie zaakceptowane pod względem merytorycznym, jeśli wszystkie działania w ramach zadania zostały </w:t>
      </w:r>
      <w:r w:rsidRPr="00172FDF">
        <w:rPr>
          <w:rFonts w:ascii="Arial" w:hAnsi="Arial" w:cs="Arial"/>
        </w:rPr>
        <w:t xml:space="preserve">zrealizowane, a poziom osiągnięcia zakładanych rezultatów realizacji zadania wyniesie nie mniej niż 80% poziomu założonego w </w:t>
      </w:r>
      <w:r w:rsidRPr="00EE6395">
        <w:rPr>
          <w:rFonts w:ascii="Arial" w:hAnsi="Arial" w:cs="Arial"/>
        </w:rPr>
        <w:t>zaktualizowanej ofercie</w:t>
      </w:r>
      <w:r w:rsidRPr="00172FDF">
        <w:rPr>
          <w:rFonts w:ascii="Arial" w:hAnsi="Arial" w:cs="Arial"/>
        </w:rPr>
        <w:t xml:space="preserve"> stanowiącej załącznik do umowy.</w:t>
      </w:r>
    </w:p>
    <w:p w14:paraId="4056112A" w14:textId="5A6F5D4B" w:rsidR="000A6B1B" w:rsidRPr="002355D6" w:rsidRDefault="000A6B1B" w:rsidP="00D240B1">
      <w:pPr>
        <w:numPr>
          <w:ilvl w:val="0"/>
          <w:numId w:val="28"/>
        </w:numPr>
        <w:spacing w:line="276" w:lineRule="auto"/>
        <w:ind w:left="567" w:hanging="283"/>
        <w:rPr>
          <w:rFonts w:ascii="Arial" w:hAnsi="Arial" w:cs="Arial"/>
        </w:rPr>
      </w:pPr>
      <w:r w:rsidRPr="002355D6">
        <w:rPr>
          <w:rFonts w:ascii="Arial" w:hAnsi="Arial" w:cs="Arial"/>
        </w:rPr>
        <w:t xml:space="preserve">w przypadku, gdy zostaną zrealizowane wszystkie działania, a rezultaty zadania nie zostaną osiągnięte z przyczyn niezależnych od Oferenta, zobowiązany </w:t>
      </w:r>
      <w:r>
        <w:rPr>
          <w:rFonts w:ascii="Arial" w:hAnsi="Arial" w:cs="Arial"/>
        </w:rPr>
        <w:t xml:space="preserve">on </w:t>
      </w:r>
      <w:r w:rsidRPr="002355D6">
        <w:rPr>
          <w:rFonts w:ascii="Arial" w:hAnsi="Arial" w:cs="Arial"/>
        </w:rPr>
        <w:t>będzie do złożenia na piśmie stosownych wyjaśnień uzasadniających nieosiągnięcie planowanych rezultatów zadania publicznego</w:t>
      </w:r>
      <w:r w:rsidR="002327EC">
        <w:rPr>
          <w:rFonts w:ascii="Arial" w:hAnsi="Arial" w:cs="Arial"/>
        </w:rPr>
        <w:t>.</w:t>
      </w:r>
    </w:p>
    <w:p w14:paraId="40DD60EF" w14:textId="6710DD85" w:rsidR="000A6B1B" w:rsidRPr="0080554A" w:rsidRDefault="000A6B1B" w:rsidP="00D240B1">
      <w:pPr>
        <w:numPr>
          <w:ilvl w:val="0"/>
          <w:numId w:val="28"/>
        </w:numPr>
        <w:spacing w:line="276" w:lineRule="auto"/>
        <w:ind w:left="567" w:hanging="283"/>
        <w:rPr>
          <w:rFonts w:ascii="Arial" w:hAnsi="Arial" w:cs="Arial"/>
        </w:rPr>
      </w:pPr>
      <w:r w:rsidRPr="0080554A">
        <w:rPr>
          <w:rFonts w:ascii="Arial" w:hAnsi="Arial" w:cs="Arial"/>
        </w:rPr>
        <w:t xml:space="preserve">w przypadku nieosiągnięcia wskazanego w </w:t>
      </w:r>
      <w:r>
        <w:rPr>
          <w:rFonts w:ascii="Arial" w:hAnsi="Arial" w:cs="Arial"/>
        </w:rPr>
        <w:t xml:space="preserve">ppkt. 3 </w:t>
      </w:r>
      <w:r w:rsidRPr="0080554A">
        <w:rPr>
          <w:rFonts w:ascii="Arial" w:hAnsi="Arial" w:cs="Arial"/>
        </w:rPr>
        <w:t>poziomu realizacji rezultatów,</w:t>
      </w:r>
      <w:r>
        <w:rPr>
          <w:rFonts w:ascii="Arial" w:hAnsi="Arial" w:cs="Arial"/>
        </w:rPr>
        <w:t xml:space="preserve"> a także niepodania obiektywnych przyczyn ww. stanu rzeczy,</w:t>
      </w:r>
      <w:r w:rsidRPr="0080554A">
        <w:rPr>
          <w:rFonts w:ascii="Arial" w:hAnsi="Arial" w:cs="Arial"/>
        </w:rPr>
        <w:t xml:space="preserve"> </w:t>
      </w: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t>
      </w:r>
      <w:r w:rsidRPr="0080554A">
        <w:rPr>
          <w:rFonts w:ascii="Arial" w:hAnsi="Arial" w:cs="Arial"/>
        </w:rPr>
        <w:t xml:space="preserve">po analizie dokumentacji przedstawionej przez Oferenta rozliczy </w:t>
      </w:r>
      <w:proofErr w:type="gramStart"/>
      <w:r w:rsidRPr="0080554A">
        <w:rPr>
          <w:rFonts w:ascii="Arial" w:hAnsi="Arial" w:cs="Arial"/>
        </w:rPr>
        <w:t>dotację,</w:t>
      </w:r>
      <w:proofErr w:type="gramEnd"/>
      <w:r w:rsidR="00984075">
        <w:rPr>
          <w:rFonts w:ascii="Arial" w:hAnsi="Arial" w:cs="Arial"/>
        </w:rPr>
        <w:t xml:space="preserve"> </w:t>
      </w:r>
      <w:r w:rsidRPr="0080554A">
        <w:rPr>
          <w:rFonts w:ascii="Arial" w:hAnsi="Arial" w:cs="Arial"/>
        </w:rPr>
        <w:t>lub kierując się zasadą proporcjonalności ustali kwotę dotacji podlegającą zwrotowi.</w:t>
      </w:r>
    </w:p>
    <w:p w14:paraId="07DC8127" w14:textId="580F38E7" w:rsidR="000A6B1B" w:rsidRPr="007551BD" w:rsidRDefault="000A6B1B" w:rsidP="00D240B1">
      <w:pPr>
        <w:pStyle w:val="Akapitzlist"/>
        <w:widowControl w:val="0"/>
        <w:numPr>
          <w:ilvl w:val="0"/>
          <w:numId w:val="14"/>
        </w:numPr>
        <w:tabs>
          <w:tab w:val="left" w:pos="477"/>
        </w:tabs>
        <w:autoSpaceDE w:val="0"/>
        <w:autoSpaceDN w:val="0"/>
        <w:spacing w:before="1" w:line="276" w:lineRule="auto"/>
        <w:ind w:left="426" w:hanging="426"/>
        <w:rPr>
          <w:rFonts w:ascii="Arial" w:eastAsia="Times New Roman" w:hAnsi="Arial" w:cs="Arial"/>
          <w:color w:val="000000" w:themeColor="text1"/>
          <w:lang w:eastAsia="pl-PL"/>
        </w:rPr>
      </w:pP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ma prawo kontroli merytorycznej (sposobu realizacji zadania) oraz </w:t>
      </w:r>
      <w:r w:rsidR="002F7EC3">
        <w:rPr>
          <w:rFonts w:ascii="Arial" w:hAnsi="Arial" w:cs="Arial"/>
        </w:rPr>
        <w:t xml:space="preserve">kontroli </w:t>
      </w:r>
      <w:r w:rsidRPr="00C548E4">
        <w:rPr>
          <w:rFonts w:ascii="Arial" w:hAnsi="Arial" w:cs="Arial"/>
        </w:rPr>
        <w:t>finansowej zadania. Co do zasady</w:t>
      </w:r>
      <w:r>
        <w:rPr>
          <w:rFonts w:ascii="Arial" w:hAnsi="Arial" w:cs="Arial"/>
        </w:rPr>
        <w:t>,</w:t>
      </w:r>
      <w:r w:rsidRPr="00C548E4">
        <w:rPr>
          <w:rFonts w:ascii="Arial" w:hAnsi="Arial" w:cs="Arial"/>
        </w:rPr>
        <w:t xml:space="preserve"> kontroli podlegają wszystkie dokumenty merytoryczne i finansowe, niezbędne do oceny zasadności i prawidłowości wykorzystania środków publicznych i realizowania zadania zgodnie z</w:t>
      </w:r>
      <w:r w:rsidRPr="00C548E4">
        <w:rPr>
          <w:rFonts w:ascii="Arial" w:hAnsi="Arial" w:cs="Arial"/>
          <w:spacing w:val="-1"/>
        </w:rPr>
        <w:t xml:space="preserve"> </w:t>
      </w:r>
      <w:r w:rsidRPr="00C548E4">
        <w:rPr>
          <w:rFonts w:ascii="Arial" w:hAnsi="Arial" w:cs="Arial"/>
        </w:rPr>
        <w:t xml:space="preserve">umową. Zasady kontroli określa wzór umowy stanowiący załącznik nr </w:t>
      </w:r>
      <w:r w:rsidR="005919E6">
        <w:rPr>
          <w:rFonts w:ascii="Arial" w:hAnsi="Arial" w:cs="Arial"/>
        </w:rPr>
        <w:t>2</w:t>
      </w:r>
      <w:r w:rsidR="005919E6" w:rsidRPr="00C548E4">
        <w:rPr>
          <w:rFonts w:ascii="Arial" w:hAnsi="Arial" w:cs="Arial"/>
        </w:rPr>
        <w:t xml:space="preserve"> </w:t>
      </w:r>
      <w:r w:rsidRPr="00C548E4">
        <w:rPr>
          <w:rFonts w:ascii="Arial" w:hAnsi="Arial" w:cs="Arial"/>
        </w:rPr>
        <w:t>do Regulaminu.</w:t>
      </w:r>
    </w:p>
    <w:p w14:paraId="31535DDB" w14:textId="2D549BBC" w:rsidR="000A6B1B" w:rsidRPr="00C548E4" w:rsidRDefault="000A6B1B" w:rsidP="00D240B1">
      <w:pPr>
        <w:pStyle w:val="Akapitzlist"/>
        <w:widowControl w:val="0"/>
        <w:numPr>
          <w:ilvl w:val="0"/>
          <w:numId w:val="14"/>
        </w:numPr>
        <w:autoSpaceDE w:val="0"/>
        <w:autoSpaceDN w:val="0"/>
        <w:spacing w:before="11" w:line="276" w:lineRule="auto"/>
        <w:ind w:left="426" w:right="-2" w:hanging="426"/>
        <w:rPr>
          <w:rFonts w:ascii="Arial" w:hAnsi="Arial" w:cs="Arial"/>
        </w:rPr>
      </w:pPr>
      <w:r w:rsidRPr="00C548E4">
        <w:rPr>
          <w:rFonts w:ascii="Arial" w:hAnsi="Arial" w:cs="Arial"/>
        </w:rPr>
        <w:t>Wyznaczeni pracownicy Regionaln</w:t>
      </w:r>
      <w:r>
        <w:rPr>
          <w:rFonts w:ascii="Arial" w:hAnsi="Arial" w:cs="Arial"/>
        </w:rPr>
        <w:t>ego</w:t>
      </w:r>
      <w:r w:rsidRPr="00C548E4">
        <w:rPr>
          <w:rFonts w:ascii="Arial" w:hAnsi="Arial" w:cs="Arial"/>
        </w:rPr>
        <w:t xml:space="preserve"> Ośrod</w:t>
      </w:r>
      <w:r>
        <w:rPr>
          <w:rFonts w:ascii="Arial" w:hAnsi="Arial" w:cs="Arial"/>
        </w:rPr>
        <w:t>ka</w:t>
      </w:r>
      <w:r w:rsidRPr="00C548E4">
        <w:rPr>
          <w:rFonts w:ascii="Arial" w:hAnsi="Arial" w:cs="Arial"/>
        </w:rPr>
        <w:t xml:space="preserve"> Polityki Społecznej w Krakowie </w:t>
      </w:r>
      <w:r w:rsidRPr="00C548E4">
        <w:rPr>
          <w:rFonts w:ascii="Arial" w:hAnsi="Arial" w:cs="Arial"/>
        </w:rPr>
        <w:lastRenderedPageBreak/>
        <w:t>mogą przeprowadzić wizyty monitorujące w trakcie realizacji zadania</w:t>
      </w:r>
      <w:r w:rsidR="0085664B">
        <w:rPr>
          <w:rFonts w:ascii="Arial" w:hAnsi="Arial" w:cs="Arial"/>
        </w:rPr>
        <w:t>,</w:t>
      </w:r>
      <w:r w:rsidRPr="00C548E4">
        <w:rPr>
          <w:rFonts w:ascii="Arial" w:hAnsi="Arial" w:cs="Arial"/>
        </w:rPr>
        <w:t xml:space="preserve"> w siedzibie Oferenta bądź w miejscu realizacji zadania objętego umową, celem weryfikacji</w:t>
      </w:r>
      <w:r w:rsidR="0085664B">
        <w:rPr>
          <w:rFonts w:ascii="Arial" w:hAnsi="Arial" w:cs="Arial"/>
        </w:rPr>
        <w:t>,</w:t>
      </w:r>
      <w:r w:rsidRPr="00C548E4">
        <w:rPr>
          <w:rFonts w:ascii="Arial" w:hAnsi="Arial" w:cs="Arial"/>
        </w:rPr>
        <w:t xml:space="preserve"> czy zadanie określone w umowie jest wykonywane zgodnie z jej postanowieniami. </w:t>
      </w:r>
    </w:p>
    <w:p w14:paraId="6644663C" w14:textId="77777777" w:rsidR="000A6B1B" w:rsidRDefault="000A6B1B" w:rsidP="00D240B1">
      <w:pPr>
        <w:pStyle w:val="Akapitzlist"/>
        <w:widowControl w:val="0"/>
        <w:numPr>
          <w:ilvl w:val="0"/>
          <w:numId w:val="14"/>
        </w:numPr>
        <w:autoSpaceDE w:val="0"/>
        <w:autoSpaceDN w:val="0"/>
        <w:spacing w:line="276" w:lineRule="auto"/>
        <w:ind w:left="425" w:right="-2" w:hanging="425"/>
        <w:rPr>
          <w:rFonts w:ascii="Arial" w:hAnsi="Arial" w:cs="Arial"/>
          <w:color w:val="0070C0"/>
        </w:rPr>
      </w:pPr>
      <w:r w:rsidRPr="00C548E4">
        <w:rPr>
          <w:rFonts w:ascii="Arial" w:hAnsi="Arial" w:cs="Arial"/>
        </w:rPr>
        <w:t>Notatka o wyniku wizyty monitorującej jest przekazywana Oferentowi na zakończenie wizyty, a jeśli nie jest to możliwe</w:t>
      </w:r>
      <w:r>
        <w:rPr>
          <w:rFonts w:ascii="Arial" w:hAnsi="Arial" w:cs="Arial"/>
        </w:rPr>
        <w:t>,</w:t>
      </w:r>
      <w:r w:rsidRPr="00C548E4">
        <w:rPr>
          <w:rFonts w:ascii="Arial" w:hAnsi="Arial" w:cs="Arial"/>
        </w:rPr>
        <w:t xml:space="preserve"> </w:t>
      </w:r>
      <w:r>
        <w:rPr>
          <w:rFonts w:ascii="Arial" w:hAnsi="Arial" w:cs="Arial"/>
        </w:rPr>
        <w:t>notatka jest</w:t>
      </w:r>
      <w:r w:rsidRPr="00C548E4">
        <w:rPr>
          <w:rFonts w:ascii="Arial" w:hAnsi="Arial" w:cs="Arial"/>
        </w:rPr>
        <w:t xml:space="preserve"> przes</w:t>
      </w:r>
      <w:r>
        <w:rPr>
          <w:rFonts w:ascii="Arial" w:hAnsi="Arial" w:cs="Arial"/>
        </w:rPr>
        <w:t>y</w:t>
      </w:r>
      <w:r w:rsidRPr="00C548E4">
        <w:rPr>
          <w:rFonts w:ascii="Arial" w:hAnsi="Arial" w:cs="Arial"/>
        </w:rPr>
        <w:t>łana w terminie do 14 dni od dnia przeprowadzenia wizyty</w:t>
      </w:r>
      <w:r w:rsidRPr="003A5061">
        <w:rPr>
          <w:rFonts w:ascii="Arial" w:hAnsi="Arial" w:cs="Arial"/>
        </w:rPr>
        <w:t>.</w:t>
      </w:r>
    </w:p>
    <w:p w14:paraId="21EDC4D4" w14:textId="3BF58814" w:rsidR="009F4178" w:rsidRPr="00C548E4" w:rsidRDefault="001F4259" w:rsidP="00AD4BD1">
      <w:pPr>
        <w:pStyle w:val="Nagwek1"/>
        <w:rPr>
          <w:rFonts w:cs="Arial"/>
          <w:sz w:val="24"/>
          <w:szCs w:val="24"/>
        </w:rPr>
      </w:pPr>
      <w:bookmarkStart w:id="23" w:name="_Toc223336343"/>
      <w:r>
        <w:rPr>
          <w:rFonts w:cs="Arial"/>
          <w:sz w:val="24"/>
          <w:szCs w:val="24"/>
        </w:rPr>
        <w:t>R</w:t>
      </w:r>
      <w:r w:rsidR="00152F6E">
        <w:rPr>
          <w:rFonts w:cs="Arial"/>
          <w:sz w:val="24"/>
          <w:szCs w:val="24"/>
        </w:rPr>
        <w:t>ozdział XII</w:t>
      </w:r>
      <w:r w:rsidR="00AD4BD1">
        <w:rPr>
          <w:rFonts w:cs="Arial"/>
          <w:sz w:val="24"/>
          <w:szCs w:val="24"/>
        </w:rPr>
        <w:br/>
      </w:r>
      <w:r w:rsidR="009F4178" w:rsidRPr="00C548E4">
        <w:rPr>
          <w:rFonts w:cs="Arial"/>
          <w:sz w:val="24"/>
          <w:szCs w:val="24"/>
        </w:rPr>
        <w:t>ZAPEWNIENIE DOSTĘPNOŚCI OSOBOM ZE SZCZEGÓLNYMI POTRZEBAMI</w:t>
      </w:r>
      <w:bookmarkEnd w:id="23"/>
    </w:p>
    <w:p w14:paraId="650ECE7E" w14:textId="77777777" w:rsidR="00220231" w:rsidRPr="00C548E4" w:rsidRDefault="00220231" w:rsidP="00D240B1">
      <w:pPr>
        <w:pStyle w:val="Akapitzlist"/>
        <w:numPr>
          <w:ilvl w:val="0"/>
          <w:numId w:val="18"/>
        </w:numPr>
        <w:spacing w:line="276" w:lineRule="auto"/>
        <w:contextualSpacing/>
        <w:rPr>
          <w:rFonts w:ascii="Arial" w:hAnsi="Arial" w:cs="Arial"/>
        </w:rPr>
      </w:pPr>
      <w:r w:rsidRPr="00C548E4">
        <w:rPr>
          <w:rFonts w:ascii="Arial" w:hAnsi="Arial" w:cs="Arial"/>
          <w:bCs/>
        </w:rPr>
        <w:t>Oferent zobowiązany jest przy realizacji zadania do zapewnienia dostępności architektonicznej, cyfrowej oraz informacyjno-komunikacyjnej osobom ze szczególnymi potrzebami co najmniej w zakresie określonym przez minimalne wymagania, o których mowa w art. 6 ustawy z dnia 19 lipca 2019 r. o zapewni</w:t>
      </w:r>
      <w:r>
        <w:rPr>
          <w:rFonts w:ascii="Arial" w:hAnsi="Arial" w:cs="Arial"/>
          <w:bCs/>
        </w:rPr>
        <w:t>a</w:t>
      </w:r>
      <w:r w:rsidRPr="00C548E4">
        <w:rPr>
          <w:rFonts w:ascii="Arial" w:hAnsi="Arial" w:cs="Arial"/>
          <w:bCs/>
        </w:rPr>
        <w:t>niu dostępności os</w:t>
      </w:r>
      <w:r>
        <w:rPr>
          <w:rFonts w:ascii="Arial" w:hAnsi="Arial" w:cs="Arial"/>
          <w:bCs/>
        </w:rPr>
        <w:t xml:space="preserve">obom ze szczególnymi potrzebami. </w:t>
      </w:r>
      <w:r w:rsidRPr="00C548E4">
        <w:rPr>
          <w:rFonts w:ascii="Arial" w:hAnsi="Arial" w:cs="Arial"/>
          <w:bCs/>
        </w:rPr>
        <w:t>Zapewnienie dostępności osobom ze szczególnymi potrzebami</w:t>
      </w:r>
      <w:r>
        <w:rPr>
          <w:rFonts w:ascii="Arial" w:hAnsi="Arial" w:cs="Arial"/>
          <w:bCs/>
        </w:rPr>
        <w:t xml:space="preserve"> następuje, o ile to możliwe, z </w:t>
      </w:r>
      <w:r w:rsidRPr="00C548E4">
        <w:rPr>
          <w:rFonts w:ascii="Arial" w:hAnsi="Arial" w:cs="Arial"/>
          <w:bCs/>
        </w:rPr>
        <w:t>uwzględnieniem uniwersalnego projektowania.</w:t>
      </w:r>
    </w:p>
    <w:p w14:paraId="041491EB" w14:textId="77777777" w:rsidR="00220231" w:rsidRPr="00C548E4" w:rsidRDefault="00220231" w:rsidP="00D240B1">
      <w:pPr>
        <w:pStyle w:val="Akapitzlist"/>
        <w:numPr>
          <w:ilvl w:val="0"/>
          <w:numId w:val="18"/>
        </w:numPr>
        <w:spacing w:line="276" w:lineRule="auto"/>
        <w:contextualSpacing/>
        <w:rPr>
          <w:rFonts w:ascii="Arial" w:hAnsi="Arial" w:cs="Arial"/>
        </w:rPr>
      </w:pPr>
      <w:r w:rsidRPr="00C548E4">
        <w:rPr>
          <w:rFonts w:ascii="Arial" w:hAnsi="Arial" w:cs="Arial"/>
        </w:rPr>
        <w:t>Zadanie publiczne powinno być zaprojektowanie i realizowane przez Oferenta w taki sposób, aby nie wykluczało z uczestnictwa w zadaniu publicznym osób ze specjalnymi potrzebami. Zapewnianie dostępności przez Oferenta oznacza obowiązek osiągnięcia stanu faktycznego, w którym osoba ze szczególnymi potrzebami jako odbiorca zadania publicznego, może w nim uczestniczyć na zas</w:t>
      </w:r>
      <w:r>
        <w:rPr>
          <w:rFonts w:ascii="Arial" w:hAnsi="Arial" w:cs="Arial"/>
        </w:rPr>
        <w:t>adzie równości z innymi osobami</w:t>
      </w:r>
      <w:r w:rsidRPr="00C548E4">
        <w:rPr>
          <w:rFonts w:ascii="Arial" w:hAnsi="Arial" w:cs="Arial"/>
        </w:rPr>
        <w:t>.</w:t>
      </w:r>
    </w:p>
    <w:p w14:paraId="242E8531" w14:textId="77777777" w:rsidR="00220231" w:rsidRPr="00C548E4" w:rsidRDefault="00220231" w:rsidP="00D240B1">
      <w:pPr>
        <w:pStyle w:val="Akapitzlist"/>
        <w:numPr>
          <w:ilvl w:val="0"/>
          <w:numId w:val="18"/>
        </w:numPr>
        <w:spacing w:line="276" w:lineRule="auto"/>
        <w:contextualSpacing/>
        <w:rPr>
          <w:rFonts w:ascii="Arial" w:hAnsi="Arial" w:cs="Arial"/>
        </w:rPr>
      </w:pPr>
      <w:r w:rsidRPr="00C548E4">
        <w:rPr>
          <w:rFonts w:ascii="Arial" w:hAnsi="Arial" w:cs="Arial"/>
        </w:rPr>
        <w:t xml:space="preserve">Oferent planując zadanie publiczne powinien oszacować z należytą starannością i racjonalnie całkowity koszt jego realizacji, uwzględniający także nakłady do poniesienia z tytułu zapewnienia dostępności. Wysokość tego kosztu zależy m.in. od charakteru działania – jego zasięgu, tematyki, liczby osób ze szczególnymi potrzebami, które z tego skorzystają i oczywiście przyjętych rozwiązań likwidujących bariery (np. instalacja trwałego podjazdu to koszt znacznie wyższy niż wypożyczenie przenośnej rampy).  </w:t>
      </w:r>
    </w:p>
    <w:p w14:paraId="27B871B5" w14:textId="21E73DFC" w:rsidR="00220231" w:rsidRPr="00C548E4" w:rsidRDefault="00220231" w:rsidP="00D240B1">
      <w:pPr>
        <w:pStyle w:val="Akapitzlist"/>
        <w:numPr>
          <w:ilvl w:val="0"/>
          <w:numId w:val="18"/>
        </w:numPr>
        <w:spacing w:line="276" w:lineRule="auto"/>
        <w:contextualSpacing/>
        <w:rPr>
          <w:rFonts w:ascii="Arial" w:hAnsi="Arial" w:cs="Arial"/>
        </w:rPr>
      </w:pPr>
      <w:r w:rsidRPr="00C548E4">
        <w:rPr>
          <w:rFonts w:ascii="Arial" w:hAnsi="Arial" w:cs="Arial"/>
          <w:iCs/>
        </w:rPr>
        <w:t xml:space="preserve">Jeżeli z tytułu obowiązku zapewnienia dostępności, o której mowa w </w:t>
      </w:r>
      <w:r>
        <w:rPr>
          <w:rFonts w:ascii="Arial" w:hAnsi="Arial" w:cs="Arial"/>
          <w:iCs/>
        </w:rPr>
        <w:t>pk</w:t>
      </w:r>
      <w:r w:rsidRPr="00C548E4">
        <w:rPr>
          <w:rFonts w:ascii="Arial" w:hAnsi="Arial" w:cs="Arial"/>
          <w:iCs/>
        </w:rPr>
        <w:t xml:space="preserve">t. 1 </w:t>
      </w:r>
      <w:r>
        <w:rPr>
          <w:rFonts w:ascii="Arial" w:hAnsi="Arial" w:cs="Arial"/>
          <w:iCs/>
        </w:rPr>
        <w:t>lub</w:t>
      </w:r>
      <w:r w:rsidRPr="00C548E4">
        <w:rPr>
          <w:rFonts w:ascii="Arial" w:hAnsi="Arial" w:cs="Arial"/>
          <w:iCs/>
        </w:rPr>
        <w:t xml:space="preserve"> </w:t>
      </w:r>
      <w:r>
        <w:rPr>
          <w:rFonts w:ascii="Arial" w:hAnsi="Arial" w:cs="Arial"/>
          <w:iCs/>
        </w:rPr>
        <w:t>pk</w:t>
      </w:r>
      <w:r w:rsidRPr="00C548E4">
        <w:rPr>
          <w:rFonts w:ascii="Arial" w:hAnsi="Arial" w:cs="Arial"/>
          <w:iCs/>
        </w:rPr>
        <w:t xml:space="preserve">t. 2 powstaną przy realizacji zadania dodatkowe koszty, wówczas należy je opisać w ofercie w cz. VI i uwzględnić </w:t>
      </w:r>
      <w:r w:rsidRPr="00C548E4">
        <w:rPr>
          <w:rFonts w:ascii="Arial" w:hAnsi="Arial" w:cs="Arial"/>
        </w:rPr>
        <w:t xml:space="preserve">w cz. V oferty - </w:t>
      </w:r>
      <w:r w:rsidRPr="00C548E4">
        <w:rPr>
          <w:rFonts w:ascii="Arial" w:hAnsi="Arial" w:cs="Arial"/>
          <w:bCs/>
        </w:rPr>
        <w:t>Kalkulacja przewidywanych kosztów realizacji zadania publicznego</w:t>
      </w:r>
      <w:r w:rsidRPr="00C548E4">
        <w:rPr>
          <w:rFonts w:ascii="Arial" w:hAnsi="Arial" w:cs="Arial"/>
        </w:rPr>
        <w:t>.</w:t>
      </w:r>
    </w:p>
    <w:p w14:paraId="69EEFC7A" w14:textId="5E8295D0" w:rsidR="00220231" w:rsidRPr="00C548E4" w:rsidRDefault="00220231" w:rsidP="00D240B1">
      <w:pPr>
        <w:pStyle w:val="Akapitzlist"/>
        <w:numPr>
          <w:ilvl w:val="0"/>
          <w:numId w:val="18"/>
        </w:numPr>
        <w:spacing w:line="276" w:lineRule="auto"/>
        <w:contextualSpacing/>
        <w:rPr>
          <w:rFonts w:ascii="Arial" w:hAnsi="Arial" w:cs="Arial"/>
        </w:rPr>
      </w:pPr>
      <w:r w:rsidRPr="00C548E4">
        <w:rPr>
          <w:rFonts w:ascii="Arial" w:hAnsi="Arial" w:cs="Arial"/>
        </w:rPr>
        <w:t>Informacje o warunkach zapewnienia dostępności osobom ze szczególnymi potrzebami w ramach zadania, w obszarze architektonicznym, cyfrowym, informacyjn</w:t>
      </w:r>
      <w:r>
        <w:rPr>
          <w:rFonts w:ascii="Arial" w:hAnsi="Arial" w:cs="Arial"/>
        </w:rPr>
        <w:t>o-</w:t>
      </w:r>
      <w:r w:rsidRPr="00C548E4">
        <w:rPr>
          <w:rFonts w:ascii="Arial" w:hAnsi="Arial" w:cs="Arial"/>
        </w:rPr>
        <w:t>komunikacyjn</w:t>
      </w:r>
      <w:r>
        <w:rPr>
          <w:rFonts w:ascii="Arial" w:hAnsi="Arial" w:cs="Arial"/>
        </w:rPr>
        <w:t>ym,</w:t>
      </w:r>
      <w:r w:rsidRPr="00C548E4">
        <w:rPr>
          <w:rFonts w:ascii="Arial" w:hAnsi="Arial" w:cs="Arial"/>
        </w:rPr>
        <w:t xml:space="preserve"> </w:t>
      </w:r>
      <w:r w:rsidRPr="002355D6">
        <w:rPr>
          <w:rFonts w:ascii="Arial" w:hAnsi="Arial" w:cs="Arial"/>
        </w:rPr>
        <w:t>Oferent powinien zawrzeć w cz. I załącznika do oświadczenia nr 8,</w:t>
      </w:r>
      <w:r>
        <w:rPr>
          <w:rFonts w:ascii="Arial" w:hAnsi="Arial" w:cs="Arial"/>
        </w:rPr>
        <w:t xml:space="preserve"> stanowiącego element oferty</w:t>
      </w:r>
      <w:r w:rsidR="00B93DC3">
        <w:rPr>
          <w:rFonts w:ascii="Arial" w:hAnsi="Arial" w:cs="Arial"/>
        </w:rPr>
        <w:t>,</w:t>
      </w:r>
      <w:r w:rsidRPr="00C548E4">
        <w:rPr>
          <w:rFonts w:ascii="Arial" w:hAnsi="Arial" w:cs="Arial"/>
          <w:b/>
        </w:rPr>
        <w:t xml:space="preserve"> </w:t>
      </w:r>
      <w:r w:rsidR="00B93DC3" w:rsidRPr="000B5F94">
        <w:rPr>
          <w:rFonts w:ascii="Arial" w:hAnsi="Arial" w:cs="Arial"/>
          <w:bCs/>
        </w:rPr>
        <w:t>a</w:t>
      </w:r>
      <w:r w:rsidR="00B93DC3">
        <w:rPr>
          <w:rFonts w:ascii="Arial" w:hAnsi="Arial" w:cs="Arial"/>
          <w:b/>
        </w:rPr>
        <w:t xml:space="preserve"> </w:t>
      </w:r>
      <w:r w:rsidRPr="00C548E4">
        <w:rPr>
          <w:rFonts w:ascii="Arial" w:hAnsi="Arial" w:cs="Arial"/>
        </w:rPr>
        <w:t xml:space="preserve">w szczególności wskazać wymagania, o których mowa w </w:t>
      </w:r>
      <w:r>
        <w:rPr>
          <w:rFonts w:ascii="Arial" w:hAnsi="Arial" w:cs="Arial"/>
        </w:rPr>
        <w:t>pk</w:t>
      </w:r>
      <w:r w:rsidRPr="00C548E4">
        <w:rPr>
          <w:rFonts w:ascii="Arial" w:hAnsi="Arial" w:cs="Arial"/>
        </w:rPr>
        <w:t xml:space="preserve">t. 1 i </w:t>
      </w:r>
      <w:r>
        <w:rPr>
          <w:rFonts w:ascii="Arial" w:hAnsi="Arial" w:cs="Arial"/>
        </w:rPr>
        <w:t>pk</w:t>
      </w:r>
      <w:r w:rsidRPr="00C548E4">
        <w:rPr>
          <w:rFonts w:ascii="Arial" w:hAnsi="Arial" w:cs="Arial"/>
        </w:rPr>
        <w:t xml:space="preserve">t. 2, które są adekwatne do charakteru realizowanego zadania publicznego i które zostaną spełnione na etapie projektowania i realizacji zadania publicznego. Ewentualne bariery w poszczególnych obszarach dostępności i przeszkody w ich usunięciu powinny zostać szczegółowo opisane i uzasadnione wraz z określoną szczegółowo ścieżką postępowania w przypadku konieczności zapewnienia innego dostępu, </w:t>
      </w:r>
      <w:r w:rsidRPr="00C548E4">
        <w:rPr>
          <w:rFonts w:ascii="Arial" w:hAnsi="Arial" w:cs="Arial"/>
        </w:rPr>
        <w:lastRenderedPageBreak/>
        <w:t xml:space="preserve">adekwatnego dla charakteru zadania publicznego, który należy opisać w cz. II załącznika do </w:t>
      </w:r>
      <w:r w:rsidRPr="00083B85">
        <w:rPr>
          <w:rFonts w:ascii="Arial" w:hAnsi="Arial" w:cs="Arial"/>
        </w:rPr>
        <w:t>oświadczenia</w:t>
      </w:r>
      <w:r w:rsidRPr="00083B85">
        <w:rPr>
          <w:rFonts w:ascii="Arial" w:hAnsi="Arial" w:cs="Arial"/>
          <w:b/>
        </w:rPr>
        <w:t xml:space="preserve"> </w:t>
      </w:r>
      <w:r w:rsidRPr="00083B85">
        <w:rPr>
          <w:rFonts w:ascii="Arial" w:hAnsi="Arial" w:cs="Arial"/>
        </w:rPr>
        <w:t>nr 8</w:t>
      </w:r>
      <w:r w:rsidR="00C044AC">
        <w:rPr>
          <w:rFonts w:ascii="Arial" w:hAnsi="Arial" w:cs="Arial"/>
        </w:rPr>
        <w:t>.</w:t>
      </w:r>
    </w:p>
    <w:p w14:paraId="1058B85A" w14:textId="42EA6FBA" w:rsidR="00220231" w:rsidRPr="00C548E4" w:rsidRDefault="00220231" w:rsidP="00D240B1">
      <w:pPr>
        <w:numPr>
          <w:ilvl w:val="0"/>
          <w:numId w:val="18"/>
        </w:numPr>
        <w:spacing w:after="60" w:line="276" w:lineRule="auto"/>
        <w:rPr>
          <w:rFonts w:ascii="Arial" w:hAnsi="Arial" w:cs="Arial"/>
          <w:bCs/>
        </w:rPr>
      </w:pPr>
      <w:r w:rsidRPr="00C548E4">
        <w:rPr>
          <w:rFonts w:ascii="Arial" w:hAnsi="Arial" w:cs="Arial"/>
          <w:bCs/>
        </w:rPr>
        <w:t xml:space="preserve">W związku z realizacją zadania Oferent nie może dokonywać zakupu środków trwałych. W świetle zapisów zawartych w art. 3 ust. 1 pkt 15 ustawy z dnia 29 września 1994 r. o rachunkowości środki trwałe to rzeczowe aktywa trwałe i zrównane z nimi, o przewidywanym okresie ekonomicznej użyteczności dłuższym niż rok, kompletne, zdatne do użytku i przeznaczone na potrzeby jednostki. </w:t>
      </w:r>
      <w:r>
        <w:rPr>
          <w:rFonts w:ascii="Arial" w:hAnsi="Arial" w:cs="Arial"/>
          <w:bCs/>
        </w:rPr>
        <w:t>Środek zalicza się do środków trwałych, jeżeli jego jednostkowa wartość ewidencyjna wynosi powyżej 10 000 zł.</w:t>
      </w:r>
    </w:p>
    <w:p w14:paraId="36A51AFB" w14:textId="77777777" w:rsidR="00220231" w:rsidRPr="002355D6" w:rsidRDefault="00220231" w:rsidP="00D240B1">
      <w:pPr>
        <w:pStyle w:val="Akapitzlist"/>
        <w:numPr>
          <w:ilvl w:val="0"/>
          <w:numId w:val="18"/>
        </w:numPr>
        <w:spacing w:line="276" w:lineRule="auto"/>
        <w:contextualSpacing/>
        <w:rPr>
          <w:rFonts w:ascii="Arial" w:hAnsi="Arial" w:cs="Arial"/>
        </w:rPr>
      </w:pPr>
      <w:r w:rsidRPr="002355D6">
        <w:rPr>
          <w:rFonts w:ascii="Arial" w:hAnsi="Arial" w:cs="Arial"/>
          <w:iCs/>
        </w:rPr>
        <w:t xml:space="preserve">Szczegółowy zakres wymogów dotyczących zapewnienia dostępności, o której mowa w </w:t>
      </w:r>
      <w:r>
        <w:rPr>
          <w:rFonts w:ascii="Arial" w:hAnsi="Arial" w:cs="Arial"/>
          <w:iCs/>
        </w:rPr>
        <w:t>pk</w:t>
      </w:r>
      <w:r w:rsidRPr="002355D6">
        <w:rPr>
          <w:rFonts w:ascii="Arial" w:hAnsi="Arial" w:cs="Arial"/>
          <w:iCs/>
        </w:rPr>
        <w:t xml:space="preserve">t. 1 zostanie określony w umowie o </w:t>
      </w:r>
      <w:r>
        <w:rPr>
          <w:rFonts w:ascii="Arial" w:hAnsi="Arial" w:cs="Arial"/>
          <w:iCs/>
        </w:rPr>
        <w:t xml:space="preserve">wsparcie </w:t>
      </w:r>
      <w:r w:rsidRPr="002355D6">
        <w:rPr>
          <w:rFonts w:ascii="Arial" w:hAnsi="Arial" w:cs="Arial"/>
          <w:iCs/>
        </w:rPr>
        <w:t>realizacj</w:t>
      </w:r>
      <w:r>
        <w:rPr>
          <w:rFonts w:ascii="Arial" w:hAnsi="Arial" w:cs="Arial"/>
          <w:iCs/>
        </w:rPr>
        <w:t>i</w:t>
      </w:r>
      <w:r w:rsidRPr="002355D6">
        <w:rPr>
          <w:rFonts w:ascii="Arial" w:hAnsi="Arial" w:cs="Arial"/>
          <w:iCs/>
        </w:rPr>
        <w:t xml:space="preserve"> zadania publicznego.</w:t>
      </w:r>
    </w:p>
    <w:p w14:paraId="7708D131" w14:textId="3F41B959" w:rsidR="00220231" w:rsidRPr="00C548E4" w:rsidRDefault="00220231" w:rsidP="00D240B1">
      <w:pPr>
        <w:pStyle w:val="Akapitzlist"/>
        <w:numPr>
          <w:ilvl w:val="0"/>
          <w:numId w:val="18"/>
        </w:numPr>
        <w:spacing w:line="276" w:lineRule="auto"/>
        <w:contextualSpacing/>
        <w:rPr>
          <w:rFonts w:ascii="Arial" w:hAnsi="Arial" w:cs="Arial"/>
        </w:rPr>
      </w:pPr>
      <w:r w:rsidRPr="00C548E4">
        <w:rPr>
          <w:rFonts w:ascii="Arial" w:hAnsi="Arial" w:cs="Arial"/>
        </w:rPr>
        <w:t>Ewentualne nowe koszty, związane z zapewnieniem dostępności, dotychczas nieuwzględnione w umowie, Zleceniobiorca będzie mógł wprowadzić do kosztorysu w oparciu o następujące zasady:</w:t>
      </w:r>
    </w:p>
    <w:p w14:paraId="284E45FB" w14:textId="77777777" w:rsidR="00220231" w:rsidRPr="00C548E4" w:rsidRDefault="00220231" w:rsidP="00D240B1">
      <w:pPr>
        <w:pStyle w:val="Akapitzlist"/>
        <w:numPr>
          <w:ilvl w:val="0"/>
          <w:numId w:val="16"/>
        </w:numPr>
        <w:spacing w:line="276" w:lineRule="auto"/>
        <w:ind w:left="720"/>
        <w:contextualSpacing/>
        <w:rPr>
          <w:rFonts w:ascii="Arial" w:hAnsi="Arial" w:cs="Arial"/>
        </w:rPr>
      </w:pPr>
      <w:r w:rsidRPr="00C548E4">
        <w:rPr>
          <w:rFonts w:ascii="Arial" w:hAnsi="Arial" w:cs="Arial"/>
          <w:bCs/>
        </w:rPr>
        <w:t xml:space="preserve">utworzenie nowego rodzaju kosztu wymaga zgody Zleceniodawcy; </w:t>
      </w:r>
    </w:p>
    <w:p w14:paraId="5DDF675A" w14:textId="77777777" w:rsidR="00220231" w:rsidRPr="00C548E4" w:rsidRDefault="00220231" w:rsidP="00D240B1">
      <w:pPr>
        <w:pStyle w:val="Akapitzlist"/>
        <w:numPr>
          <w:ilvl w:val="0"/>
          <w:numId w:val="16"/>
        </w:numPr>
        <w:spacing w:line="276" w:lineRule="auto"/>
        <w:ind w:left="720"/>
        <w:contextualSpacing/>
        <w:rPr>
          <w:rFonts w:ascii="Arial" w:hAnsi="Arial" w:cs="Arial"/>
        </w:rPr>
      </w:pPr>
      <w:r w:rsidRPr="00C548E4">
        <w:rPr>
          <w:rFonts w:ascii="Arial" w:hAnsi="Arial" w:cs="Arial"/>
        </w:rPr>
        <w:t xml:space="preserve">wprowadzony nowy rodzaj kosztu nie może zmieniać istoty zadania publicznego </w:t>
      </w:r>
      <w:r>
        <w:rPr>
          <w:rFonts w:ascii="Arial" w:hAnsi="Arial" w:cs="Arial"/>
        </w:rPr>
        <w:t>w stosunku do oferty, która została przyjęta do realizacji (zaakceptowana na etapie oceny);</w:t>
      </w:r>
    </w:p>
    <w:p w14:paraId="5E8CD83C" w14:textId="77777777" w:rsidR="00220231" w:rsidRPr="00C548E4" w:rsidRDefault="00220231" w:rsidP="00D240B1">
      <w:pPr>
        <w:pStyle w:val="Akapitzlist"/>
        <w:numPr>
          <w:ilvl w:val="0"/>
          <w:numId w:val="16"/>
        </w:numPr>
        <w:spacing w:line="276" w:lineRule="auto"/>
        <w:ind w:left="720"/>
        <w:contextualSpacing/>
        <w:rPr>
          <w:rFonts w:ascii="Arial" w:hAnsi="Arial" w:cs="Arial"/>
        </w:rPr>
      </w:pPr>
      <w:r w:rsidRPr="00C548E4">
        <w:rPr>
          <w:rFonts w:ascii="Arial" w:hAnsi="Arial" w:cs="Arial"/>
        </w:rPr>
        <w:t>wprowadzony koszt nie zwiększy wartości udzielonej dotacji;</w:t>
      </w:r>
    </w:p>
    <w:p w14:paraId="5C506F41" w14:textId="57706C23" w:rsidR="00220231" w:rsidRPr="00C548E4" w:rsidRDefault="00220231" w:rsidP="00D240B1">
      <w:pPr>
        <w:pStyle w:val="Akapitzlist"/>
        <w:numPr>
          <w:ilvl w:val="0"/>
          <w:numId w:val="16"/>
        </w:numPr>
        <w:spacing w:line="276" w:lineRule="auto"/>
        <w:ind w:left="720"/>
        <w:contextualSpacing/>
        <w:rPr>
          <w:rFonts w:ascii="Arial" w:hAnsi="Arial" w:cs="Arial"/>
        </w:rPr>
      </w:pPr>
      <w:r w:rsidRPr="00C548E4">
        <w:rPr>
          <w:rFonts w:ascii="Arial" w:hAnsi="Arial" w:cs="Arial"/>
          <w:bCs/>
        </w:rPr>
        <w:t xml:space="preserve">Zleceniobiorca po uzyskaniu zgody na wprowadzenie zmian w kosztorysie zadania publicznego, dokonuje ich na </w:t>
      </w:r>
      <w:r>
        <w:rPr>
          <w:rFonts w:ascii="Arial" w:hAnsi="Arial" w:cs="Arial"/>
          <w:bCs/>
        </w:rPr>
        <w:t>formularzu</w:t>
      </w:r>
      <w:r w:rsidRPr="00C548E4">
        <w:rPr>
          <w:rFonts w:ascii="Arial" w:hAnsi="Arial" w:cs="Arial"/>
          <w:bCs/>
        </w:rPr>
        <w:t xml:space="preserve"> Zaktualizowana oferta realizacji zadania - stanowiącym załącznik nr </w:t>
      </w:r>
      <w:r>
        <w:rPr>
          <w:rFonts w:ascii="Arial" w:hAnsi="Arial" w:cs="Arial"/>
          <w:bCs/>
        </w:rPr>
        <w:t>3</w:t>
      </w:r>
      <w:r w:rsidRPr="00C548E4">
        <w:rPr>
          <w:rFonts w:ascii="Arial" w:hAnsi="Arial" w:cs="Arial"/>
          <w:bCs/>
        </w:rPr>
        <w:t xml:space="preserve"> do umowy; </w:t>
      </w:r>
    </w:p>
    <w:p w14:paraId="14C8FB50" w14:textId="4F792CA9" w:rsidR="00220231" w:rsidRPr="00C548E4" w:rsidRDefault="00220231" w:rsidP="00D240B1">
      <w:pPr>
        <w:pStyle w:val="Akapitzlist"/>
        <w:numPr>
          <w:ilvl w:val="0"/>
          <w:numId w:val="16"/>
        </w:numPr>
        <w:spacing w:line="276" w:lineRule="auto"/>
        <w:ind w:left="720"/>
        <w:contextualSpacing/>
        <w:rPr>
          <w:rFonts w:ascii="Arial" w:hAnsi="Arial" w:cs="Arial"/>
        </w:rPr>
      </w:pPr>
      <w:r w:rsidRPr="00C548E4">
        <w:rPr>
          <w:rFonts w:ascii="Arial" w:hAnsi="Arial" w:cs="Arial"/>
          <w:bCs/>
        </w:rPr>
        <w:t xml:space="preserve">zmian będzie dokonywało się za pomocą </w:t>
      </w:r>
      <w:r>
        <w:rPr>
          <w:rFonts w:ascii="Arial" w:hAnsi="Arial" w:cs="Arial"/>
          <w:snapToGrid w:val="0"/>
          <w:lang w:eastAsia="pl-PL"/>
        </w:rPr>
        <w:t>G</w:t>
      </w:r>
      <w:r w:rsidRPr="0001512B">
        <w:rPr>
          <w:rFonts w:ascii="Arial" w:hAnsi="Arial" w:cs="Arial"/>
          <w:snapToGrid w:val="0"/>
          <w:lang w:eastAsia="pl-PL"/>
        </w:rPr>
        <w:t>eneratora</w:t>
      </w:r>
      <w:r>
        <w:rPr>
          <w:rFonts w:ascii="Arial" w:hAnsi="Arial" w:cs="Arial"/>
          <w:snapToGrid w:val="0"/>
          <w:lang w:eastAsia="pl-PL"/>
        </w:rPr>
        <w:t xml:space="preserve"> e-NGO</w:t>
      </w:r>
      <w:r w:rsidRPr="00C548E4">
        <w:rPr>
          <w:rFonts w:ascii="Arial" w:hAnsi="Arial" w:cs="Arial"/>
          <w:bCs/>
        </w:rPr>
        <w:t xml:space="preserve"> w sposób analogiczny jak w przypadku składania oferty i będą one wymagały aneksu do umowy.</w:t>
      </w:r>
    </w:p>
    <w:p w14:paraId="7D5DF8B6" w14:textId="594C0BAC" w:rsidR="00220231" w:rsidRDefault="00220231" w:rsidP="00D240B1">
      <w:pPr>
        <w:pStyle w:val="Akapitzlist"/>
        <w:numPr>
          <w:ilvl w:val="0"/>
          <w:numId w:val="18"/>
        </w:numPr>
        <w:spacing w:after="240" w:line="276" w:lineRule="auto"/>
        <w:ind w:left="357" w:hanging="357"/>
        <w:rPr>
          <w:rFonts w:ascii="Arial" w:hAnsi="Arial" w:cs="Arial"/>
          <w:bCs/>
        </w:rPr>
      </w:pPr>
      <w:r w:rsidRPr="00A3690A">
        <w:rPr>
          <w:rFonts w:ascii="Arial" w:hAnsi="Arial" w:cs="Arial"/>
          <w:bCs/>
        </w:rPr>
        <w:t xml:space="preserve">W związku z realizacją zadania nie dopuszcza się przeprowadzenia remontu lokalu w rozumieniu art. 3 pkt 8 ustawy z dnia 7 lipca 1994 r. </w:t>
      </w:r>
      <w:r>
        <w:rPr>
          <w:rFonts w:ascii="Arial" w:hAnsi="Arial" w:cs="Arial"/>
          <w:bCs/>
        </w:rPr>
        <w:t xml:space="preserve">Prawo budowlane. </w:t>
      </w:r>
      <w:r w:rsidRPr="00A3690A">
        <w:rPr>
          <w:rFonts w:ascii="Arial" w:hAnsi="Arial" w:cs="Arial"/>
          <w:bCs/>
        </w:rPr>
        <w:t>Niedopuszczalne są także działania mające na celu modernizację (np. wymiana przedmiotu dobrze działającego na inny</w:t>
      </w:r>
      <w:r w:rsidR="00111C80">
        <w:rPr>
          <w:rFonts w:ascii="Arial" w:hAnsi="Arial" w:cs="Arial"/>
          <w:bCs/>
        </w:rPr>
        <w:t>,</w:t>
      </w:r>
      <w:r w:rsidRPr="00A3690A">
        <w:rPr>
          <w:rFonts w:ascii="Arial" w:hAnsi="Arial" w:cs="Arial"/>
          <w:bCs/>
        </w:rPr>
        <w:t xml:space="preserve"> posiadający lepsze parametry), która zwiększy wartość środka trwałego (budynku lub lokalu).</w:t>
      </w:r>
    </w:p>
    <w:p w14:paraId="27BA8FB9" w14:textId="2E419FB9" w:rsidR="000C6901" w:rsidRPr="00C548E4" w:rsidRDefault="002440A8" w:rsidP="001A6B94">
      <w:pPr>
        <w:pStyle w:val="Nagwek1"/>
        <w:spacing w:before="0" w:beforeAutospacing="0" w:line="360" w:lineRule="auto"/>
        <w:rPr>
          <w:rFonts w:cs="Arial"/>
          <w:sz w:val="24"/>
          <w:szCs w:val="24"/>
        </w:rPr>
      </w:pPr>
      <w:bookmarkStart w:id="24" w:name="_Toc223336344"/>
      <w:r w:rsidRPr="00C548E4">
        <w:rPr>
          <w:rFonts w:cs="Arial"/>
          <w:sz w:val="24"/>
          <w:szCs w:val="24"/>
        </w:rPr>
        <w:t>Rozdział XI</w:t>
      </w:r>
      <w:r w:rsidR="009E610A" w:rsidRPr="00C548E4">
        <w:rPr>
          <w:rFonts w:cs="Arial"/>
          <w:sz w:val="24"/>
          <w:szCs w:val="24"/>
        </w:rPr>
        <w:t>I</w:t>
      </w:r>
      <w:r w:rsidR="00D76BAE">
        <w:rPr>
          <w:rFonts w:cs="Arial"/>
          <w:sz w:val="24"/>
          <w:szCs w:val="24"/>
        </w:rPr>
        <w:t>I</w:t>
      </w:r>
      <w:r w:rsidR="008853BC" w:rsidRPr="00C548E4">
        <w:rPr>
          <w:rFonts w:cs="Arial"/>
          <w:sz w:val="24"/>
          <w:szCs w:val="24"/>
        </w:rPr>
        <w:br/>
      </w:r>
      <w:r w:rsidR="008A2229">
        <w:rPr>
          <w:rFonts w:cs="Arial"/>
          <w:sz w:val="24"/>
          <w:szCs w:val="24"/>
        </w:rPr>
        <w:t>ZMIANA REGULAMINU</w:t>
      </w:r>
      <w:bookmarkEnd w:id="24"/>
      <w:r w:rsidR="000C6901" w:rsidRPr="00C548E4">
        <w:rPr>
          <w:rFonts w:cs="Arial"/>
          <w:sz w:val="24"/>
          <w:szCs w:val="24"/>
        </w:rPr>
        <w:t xml:space="preserve"> </w:t>
      </w:r>
    </w:p>
    <w:p w14:paraId="7167D0D6" w14:textId="50FFC2F4" w:rsidR="00220231" w:rsidRPr="00C548E4" w:rsidRDefault="00220231" w:rsidP="00D240B1">
      <w:pPr>
        <w:pStyle w:val="Tekstpodstawowy"/>
        <w:numPr>
          <w:ilvl w:val="0"/>
          <w:numId w:val="17"/>
        </w:numPr>
        <w:spacing w:after="60" w:line="276" w:lineRule="auto"/>
        <w:jc w:val="left"/>
        <w:rPr>
          <w:rFonts w:cs="Arial"/>
          <w:sz w:val="24"/>
          <w:szCs w:val="24"/>
        </w:rPr>
      </w:pPr>
      <w:r w:rsidRPr="00C548E4">
        <w:rPr>
          <w:rFonts w:cs="Arial"/>
          <w:bCs/>
          <w:sz w:val="24"/>
          <w:szCs w:val="24"/>
        </w:rPr>
        <w:t xml:space="preserve">Oferent jest zobowiązany do zapoznania się </w:t>
      </w:r>
      <w:r>
        <w:rPr>
          <w:rFonts w:cs="Arial"/>
          <w:bCs/>
          <w:sz w:val="24"/>
          <w:szCs w:val="24"/>
        </w:rPr>
        <w:t xml:space="preserve">z </w:t>
      </w:r>
      <w:r w:rsidRPr="00C548E4">
        <w:rPr>
          <w:rFonts w:cs="Arial"/>
          <w:bCs/>
          <w:sz w:val="24"/>
          <w:szCs w:val="24"/>
        </w:rPr>
        <w:t xml:space="preserve">niniejszym Regulaminem oraz postanowieniami wynikającymi ze wzoru umowy, stanowiącego Załącznik nr </w:t>
      </w:r>
      <w:r w:rsidR="00776BA6">
        <w:rPr>
          <w:rFonts w:cs="Arial"/>
          <w:bCs/>
          <w:sz w:val="24"/>
          <w:szCs w:val="24"/>
        </w:rPr>
        <w:t>2</w:t>
      </w:r>
      <w:r w:rsidR="00776BA6" w:rsidRPr="00C548E4">
        <w:rPr>
          <w:rFonts w:cs="Arial"/>
          <w:bCs/>
          <w:sz w:val="24"/>
          <w:szCs w:val="24"/>
        </w:rPr>
        <w:t xml:space="preserve"> </w:t>
      </w:r>
      <w:r w:rsidRPr="00C548E4">
        <w:rPr>
          <w:rFonts w:cs="Arial"/>
          <w:bCs/>
          <w:sz w:val="24"/>
          <w:szCs w:val="24"/>
        </w:rPr>
        <w:br/>
        <w:t xml:space="preserve">do Regulaminu, w tym </w:t>
      </w:r>
      <w:r>
        <w:rPr>
          <w:rFonts w:cs="Arial"/>
          <w:bCs/>
          <w:sz w:val="24"/>
          <w:szCs w:val="24"/>
        </w:rPr>
        <w:t xml:space="preserve">z </w:t>
      </w:r>
      <w:r w:rsidRPr="00C548E4">
        <w:rPr>
          <w:rFonts w:cs="Arial"/>
          <w:bCs/>
          <w:sz w:val="24"/>
          <w:szCs w:val="24"/>
        </w:rPr>
        <w:t>zapisami dotyczącymi zasad sprawozdawczości, kontroli realizacji zadania, obowiązkami promocyjno-informacyjnymi.</w:t>
      </w:r>
    </w:p>
    <w:p w14:paraId="36C3A278" w14:textId="77777777" w:rsidR="00220231" w:rsidRPr="00C548E4" w:rsidRDefault="00220231" w:rsidP="00D240B1">
      <w:pPr>
        <w:pStyle w:val="Tekstpodstawowy"/>
        <w:numPr>
          <w:ilvl w:val="0"/>
          <w:numId w:val="17"/>
        </w:numPr>
        <w:spacing w:after="60" w:line="276" w:lineRule="auto"/>
        <w:ind w:left="357" w:hanging="357"/>
        <w:jc w:val="left"/>
        <w:rPr>
          <w:rFonts w:cs="Arial"/>
          <w:sz w:val="24"/>
          <w:szCs w:val="24"/>
        </w:rPr>
      </w:pPr>
      <w:r w:rsidRPr="00C548E4">
        <w:rPr>
          <w:rFonts w:cs="Arial"/>
          <w:sz w:val="24"/>
          <w:szCs w:val="24"/>
        </w:rPr>
        <w:t xml:space="preserve">Składając ofertę Oferent oświadcza, iż zapoznał się z niniejszym Regulaminem oraz </w:t>
      </w:r>
      <w:r w:rsidRPr="00C548E4">
        <w:rPr>
          <w:rFonts w:cs="Arial"/>
          <w:bCs/>
          <w:sz w:val="24"/>
          <w:szCs w:val="24"/>
        </w:rPr>
        <w:t>postanowieniami wynikającymi ze wzoru umowy.</w:t>
      </w:r>
    </w:p>
    <w:p w14:paraId="0A3CB1D6" w14:textId="7EE6E560" w:rsidR="00220231" w:rsidRPr="00C548E4" w:rsidRDefault="00220231" w:rsidP="00D240B1">
      <w:pPr>
        <w:pStyle w:val="Tekstpodstawowy"/>
        <w:numPr>
          <w:ilvl w:val="0"/>
          <w:numId w:val="17"/>
        </w:numPr>
        <w:spacing w:after="60" w:line="276" w:lineRule="auto"/>
        <w:ind w:left="357" w:hanging="357"/>
        <w:jc w:val="left"/>
        <w:rPr>
          <w:rFonts w:cs="Arial"/>
          <w:sz w:val="24"/>
          <w:szCs w:val="24"/>
        </w:rPr>
      </w:pPr>
      <w:r w:rsidRPr="00C548E4">
        <w:rPr>
          <w:rFonts w:cs="Arial"/>
          <w:sz w:val="24"/>
          <w:szCs w:val="24"/>
        </w:rPr>
        <w:t xml:space="preserve">W szczególnie uzasadnionych przypadkach, przed terminem składania ofert, Zarząd Województwa Małopolskiego może zmienić lub </w:t>
      </w:r>
      <w:proofErr w:type="gramStart"/>
      <w:r w:rsidRPr="00C548E4">
        <w:rPr>
          <w:rFonts w:cs="Arial"/>
          <w:sz w:val="24"/>
          <w:szCs w:val="24"/>
        </w:rPr>
        <w:t>zmodyfikować  wymagania</w:t>
      </w:r>
      <w:proofErr w:type="gramEnd"/>
      <w:r w:rsidRPr="00C548E4">
        <w:rPr>
          <w:rFonts w:cs="Arial"/>
          <w:sz w:val="24"/>
          <w:szCs w:val="24"/>
        </w:rPr>
        <w:t xml:space="preserve"> i treść dokumentów konkursowych, w tym Regulaminu, o czym </w:t>
      </w:r>
      <w:r w:rsidRPr="00C548E4">
        <w:rPr>
          <w:rFonts w:cs="Arial"/>
          <w:sz w:val="24"/>
          <w:szCs w:val="24"/>
        </w:rPr>
        <w:lastRenderedPageBreak/>
        <w:t xml:space="preserve">niezwłocznie informuje w Biuletynie Informacji Publicznej </w:t>
      </w:r>
      <w:r>
        <w:rPr>
          <w:rFonts w:cs="Arial"/>
          <w:sz w:val="24"/>
          <w:szCs w:val="24"/>
        </w:rPr>
        <w:t>Regionalnego Ośrodka Polityki Społecznej w Krakowie</w:t>
      </w:r>
      <w:r w:rsidRPr="00C548E4">
        <w:rPr>
          <w:rFonts w:cs="Arial"/>
          <w:sz w:val="24"/>
          <w:szCs w:val="24"/>
        </w:rPr>
        <w:t>.</w:t>
      </w:r>
    </w:p>
    <w:p w14:paraId="557F02DB" w14:textId="79DEB748" w:rsidR="00220231" w:rsidRPr="00C548E4" w:rsidRDefault="00220231" w:rsidP="00D240B1">
      <w:pPr>
        <w:pStyle w:val="Tekstpodstawowy"/>
        <w:numPr>
          <w:ilvl w:val="0"/>
          <w:numId w:val="17"/>
        </w:numPr>
        <w:spacing w:after="60" w:line="276" w:lineRule="auto"/>
        <w:ind w:left="357" w:hanging="357"/>
        <w:jc w:val="left"/>
        <w:rPr>
          <w:rFonts w:cs="Arial"/>
          <w:sz w:val="24"/>
          <w:szCs w:val="24"/>
        </w:rPr>
      </w:pPr>
      <w:r w:rsidRPr="00C548E4">
        <w:rPr>
          <w:rFonts w:cs="Arial"/>
          <w:sz w:val="24"/>
          <w:szCs w:val="24"/>
        </w:rPr>
        <w:t>Na etapie realizacji zadania Zarząd Województwa Małopolskiego może zmienić treść dokumentów konkursowych, w tym Regulaminu, w zakresie odnoszącym się do sposobu realizacji zadania. Zmiana taka jest dopuszczalna jedynie</w:t>
      </w:r>
      <w:r w:rsidR="00B5008B">
        <w:rPr>
          <w:rFonts w:cs="Arial"/>
          <w:sz w:val="24"/>
          <w:szCs w:val="24"/>
        </w:rPr>
        <w:t xml:space="preserve"> wówczas</w:t>
      </w:r>
      <w:r w:rsidRPr="00C548E4">
        <w:rPr>
          <w:rFonts w:cs="Arial"/>
          <w:sz w:val="24"/>
          <w:szCs w:val="24"/>
        </w:rPr>
        <w:t xml:space="preserve">, jeżeli będzie korzystna z punktu widzenia celów </w:t>
      </w:r>
      <w:r w:rsidR="00A77DC8">
        <w:rPr>
          <w:rFonts w:cs="Arial"/>
          <w:sz w:val="24"/>
          <w:szCs w:val="24"/>
        </w:rPr>
        <w:t>K</w:t>
      </w:r>
      <w:r w:rsidRPr="00C548E4">
        <w:rPr>
          <w:rFonts w:cs="Arial"/>
          <w:sz w:val="24"/>
          <w:szCs w:val="24"/>
        </w:rPr>
        <w:t>onkursu lub będzie uzasadniona przyczynami niezależnymi od</w:t>
      </w:r>
      <w:r w:rsidRPr="00C548E4">
        <w:rPr>
          <w:rFonts w:cs="Arial"/>
          <w:spacing w:val="-8"/>
          <w:sz w:val="24"/>
          <w:szCs w:val="24"/>
        </w:rPr>
        <w:t xml:space="preserve"> </w:t>
      </w:r>
      <w:r w:rsidRPr="00C548E4">
        <w:rPr>
          <w:rFonts w:cs="Arial"/>
          <w:sz w:val="24"/>
          <w:szCs w:val="24"/>
        </w:rPr>
        <w:t xml:space="preserve">Oferenta lub w sytuacji wystąpienia szczególnych </w:t>
      </w:r>
      <w:r w:rsidR="00100574">
        <w:rPr>
          <w:rFonts w:cs="Arial"/>
          <w:sz w:val="24"/>
          <w:szCs w:val="24"/>
        </w:rPr>
        <w:t>okoliczności</w:t>
      </w:r>
      <w:r w:rsidR="00100574" w:rsidRPr="00C548E4">
        <w:rPr>
          <w:rFonts w:cs="Arial"/>
          <w:sz w:val="24"/>
          <w:szCs w:val="24"/>
        </w:rPr>
        <w:t xml:space="preserve"> </w:t>
      </w:r>
      <w:r w:rsidRPr="00C548E4">
        <w:rPr>
          <w:rFonts w:cs="Arial"/>
          <w:sz w:val="24"/>
          <w:szCs w:val="24"/>
        </w:rPr>
        <w:t xml:space="preserve">związanych z zagrożeniem zdrowia i życia wielu ludzi. </w:t>
      </w:r>
    </w:p>
    <w:p w14:paraId="049D7A88" w14:textId="77777777" w:rsidR="00220231" w:rsidRPr="00C548E4" w:rsidRDefault="00220231" w:rsidP="00D240B1">
      <w:pPr>
        <w:pStyle w:val="Tekstpodstawowy"/>
        <w:numPr>
          <w:ilvl w:val="0"/>
          <w:numId w:val="17"/>
        </w:numPr>
        <w:spacing w:after="60" w:line="276" w:lineRule="auto"/>
        <w:ind w:left="357" w:hanging="357"/>
        <w:jc w:val="left"/>
        <w:rPr>
          <w:rFonts w:cs="Arial"/>
          <w:sz w:val="24"/>
          <w:szCs w:val="24"/>
        </w:rPr>
      </w:pPr>
      <w:r w:rsidRPr="00C548E4">
        <w:rPr>
          <w:rFonts w:cs="Arial"/>
          <w:sz w:val="24"/>
          <w:szCs w:val="24"/>
        </w:rPr>
        <w:t>Zarząd Województwa Małopolskiego zastrzega sobie prawo</w:t>
      </w:r>
      <w:r w:rsidRPr="00C548E4">
        <w:rPr>
          <w:rFonts w:cs="Arial"/>
          <w:spacing w:val="-4"/>
          <w:sz w:val="24"/>
          <w:szCs w:val="24"/>
        </w:rPr>
        <w:t xml:space="preserve"> </w:t>
      </w:r>
      <w:r w:rsidRPr="00C548E4">
        <w:rPr>
          <w:rFonts w:cs="Arial"/>
          <w:sz w:val="24"/>
          <w:szCs w:val="24"/>
        </w:rPr>
        <w:t>do:</w:t>
      </w:r>
    </w:p>
    <w:p w14:paraId="28726742" w14:textId="21BC2046" w:rsidR="00220231" w:rsidRPr="00C548E4" w:rsidRDefault="00220231" w:rsidP="00D240B1">
      <w:pPr>
        <w:pStyle w:val="Akapitzlist"/>
        <w:widowControl w:val="0"/>
        <w:numPr>
          <w:ilvl w:val="1"/>
          <w:numId w:val="15"/>
        </w:numPr>
        <w:tabs>
          <w:tab w:val="left" w:pos="9195"/>
        </w:tabs>
        <w:autoSpaceDE w:val="0"/>
        <w:autoSpaceDN w:val="0"/>
        <w:spacing w:line="276" w:lineRule="auto"/>
        <w:ind w:left="709" w:right="231" w:hanging="283"/>
        <w:rPr>
          <w:rFonts w:ascii="Arial" w:hAnsi="Arial" w:cs="Arial"/>
        </w:rPr>
      </w:pPr>
      <w:r w:rsidRPr="00C548E4">
        <w:rPr>
          <w:rFonts w:ascii="Arial" w:hAnsi="Arial" w:cs="Arial"/>
        </w:rPr>
        <w:t xml:space="preserve">odwołania </w:t>
      </w:r>
      <w:r w:rsidR="00A77DC8">
        <w:rPr>
          <w:rFonts w:ascii="Arial" w:hAnsi="Arial" w:cs="Arial"/>
        </w:rPr>
        <w:t>K</w:t>
      </w:r>
      <w:r w:rsidRPr="00C548E4">
        <w:rPr>
          <w:rFonts w:ascii="Arial" w:hAnsi="Arial" w:cs="Arial"/>
        </w:rPr>
        <w:t>onkursu bez podania przyczyny,</w:t>
      </w:r>
    </w:p>
    <w:p w14:paraId="47F01D20" w14:textId="492EDBFF" w:rsidR="00220231" w:rsidRPr="00C548E4" w:rsidRDefault="00220231" w:rsidP="00D240B1">
      <w:pPr>
        <w:pStyle w:val="Akapitzlist"/>
        <w:widowControl w:val="0"/>
        <w:numPr>
          <w:ilvl w:val="1"/>
          <w:numId w:val="15"/>
        </w:numPr>
        <w:tabs>
          <w:tab w:val="left" w:pos="9195"/>
        </w:tabs>
        <w:autoSpaceDE w:val="0"/>
        <w:autoSpaceDN w:val="0"/>
        <w:spacing w:line="276" w:lineRule="auto"/>
        <w:ind w:left="709" w:right="231" w:hanging="283"/>
        <w:rPr>
          <w:rFonts w:ascii="Arial" w:hAnsi="Arial" w:cs="Arial"/>
        </w:rPr>
      </w:pPr>
      <w:r w:rsidRPr="00C548E4">
        <w:rPr>
          <w:rFonts w:ascii="Arial" w:hAnsi="Arial" w:cs="Arial"/>
        </w:rPr>
        <w:t xml:space="preserve">przedłużenia terminu składania ofert oraz przedłużenia terminu rozstrzygnięcia </w:t>
      </w:r>
      <w:r w:rsidR="00A77DC8">
        <w:rPr>
          <w:rFonts w:ascii="Arial" w:hAnsi="Arial" w:cs="Arial"/>
        </w:rPr>
        <w:t>K</w:t>
      </w:r>
      <w:r w:rsidRPr="00C548E4">
        <w:rPr>
          <w:rFonts w:ascii="Arial" w:hAnsi="Arial" w:cs="Arial"/>
        </w:rPr>
        <w:t>onkursu bez podania</w:t>
      </w:r>
      <w:r w:rsidRPr="00C548E4">
        <w:rPr>
          <w:rFonts w:ascii="Arial" w:hAnsi="Arial" w:cs="Arial"/>
          <w:spacing w:val="-3"/>
        </w:rPr>
        <w:t xml:space="preserve"> </w:t>
      </w:r>
      <w:r w:rsidRPr="00C548E4">
        <w:rPr>
          <w:rFonts w:ascii="Arial" w:hAnsi="Arial" w:cs="Arial"/>
        </w:rPr>
        <w:t>przyczyny,</w:t>
      </w:r>
    </w:p>
    <w:p w14:paraId="619A3FC5" w14:textId="77777777" w:rsidR="00220231" w:rsidRPr="00C548E4" w:rsidRDefault="00220231" w:rsidP="00D240B1">
      <w:pPr>
        <w:pStyle w:val="Akapitzlist"/>
        <w:widowControl w:val="0"/>
        <w:numPr>
          <w:ilvl w:val="1"/>
          <w:numId w:val="15"/>
        </w:numPr>
        <w:tabs>
          <w:tab w:val="left" w:pos="9195"/>
        </w:tabs>
        <w:autoSpaceDE w:val="0"/>
        <w:autoSpaceDN w:val="0"/>
        <w:spacing w:line="276" w:lineRule="auto"/>
        <w:ind w:left="709" w:right="231" w:hanging="283"/>
        <w:rPr>
          <w:rFonts w:ascii="Arial" w:hAnsi="Arial" w:cs="Arial"/>
        </w:rPr>
      </w:pPr>
      <w:r w:rsidRPr="00C548E4">
        <w:rPr>
          <w:rFonts w:ascii="Arial" w:hAnsi="Arial" w:cs="Arial"/>
          <w:lang w:eastAsia="pl-PL"/>
        </w:rPr>
        <w:t xml:space="preserve">odstąpienia od zawarcia umowy z </w:t>
      </w:r>
      <w:r>
        <w:rPr>
          <w:rFonts w:ascii="Arial" w:hAnsi="Arial" w:cs="Arial"/>
          <w:lang w:eastAsia="pl-PL"/>
        </w:rPr>
        <w:t xml:space="preserve">Oferentem z </w:t>
      </w:r>
      <w:r w:rsidRPr="00C548E4">
        <w:rPr>
          <w:rFonts w:ascii="Arial" w:hAnsi="Arial" w:cs="Arial"/>
          <w:lang w:eastAsia="pl-PL"/>
        </w:rPr>
        <w:t xml:space="preserve">przyczyn obiektywnych, </w:t>
      </w:r>
      <w:r w:rsidRPr="00C548E4">
        <w:rPr>
          <w:rFonts w:ascii="Arial" w:hAnsi="Arial" w:cs="Arial"/>
          <w:lang w:eastAsia="pl-PL"/>
        </w:rPr>
        <w:br/>
        <w:t xml:space="preserve">w szczególności w sytuacji wystąpienia szczególnych </w:t>
      </w:r>
      <w:r>
        <w:rPr>
          <w:rFonts w:ascii="Arial" w:hAnsi="Arial" w:cs="Arial"/>
          <w:lang w:eastAsia="pl-PL"/>
        </w:rPr>
        <w:t xml:space="preserve">okoliczności </w:t>
      </w:r>
      <w:r w:rsidRPr="00C548E4">
        <w:rPr>
          <w:rFonts w:ascii="Arial" w:hAnsi="Arial" w:cs="Arial"/>
          <w:lang w:eastAsia="pl-PL"/>
        </w:rPr>
        <w:t xml:space="preserve">związanych z zagrożeniem zdrowia i życia wielu ludzi, </w:t>
      </w:r>
    </w:p>
    <w:p w14:paraId="758D5F06" w14:textId="25BA92D1" w:rsidR="00220231" w:rsidRDefault="00220231" w:rsidP="00D240B1">
      <w:pPr>
        <w:pStyle w:val="Akapitzlist"/>
        <w:widowControl w:val="0"/>
        <w:numPr>
          <w:ilvl w:val="1"/>
          <w:numId w:val="15"/>
        </w:numPr>
        <w:tabs>
          <w:tab w:val="left" w:pos="9195"/>
        </w:tabs>
        <w:autoSpaceDE w:val="0"/>
        <w:autoSpaceDN w:val="0"/>
        <w:spacing w:line="276" w:lineRule="auto"/>
        <w:ind w:left="709" w:right="74" w:hanging="284"/>
        <w:rPr>
          <w:rFonts w:ascii="Arial" w:hAnsi="Arial" w:cs="Arial"/>
        </w:rPr>
      </w:pPr>
      <w:r w:rsidRPr="00C548E4">
        <w:rPr>
          <w:rFonts w:ascii="Arial" w:hAnsi="Arial" w:cs="Arial"/>
        </w:rPr>
        <w:t xml:space="preserve">przesunięcia terminu zawarcia </w:t>
      </w:r>
      <w:r w:rsidR="00E100AC">
        <w:rPr>
          <w:rFonts w:ascii="Arial" w:hAnsi="Arial" w:cs="Arial"/>
        </w:rPr>
        <w:t xml:space="preserve">umowy </w:t>
      </w:r>
      <w:r w:rsidR="00E100AC" w:rsidRPr="00C548E4">
        <w:rPr>
          <w:rFonts w:ascii="Arial" w:hAnsi="Arial" w:cs="Arial"/>
        </w:rPr>
        <w:t xml:space="preserve">z Oferentem </w:t>
      </w:r>
      <w:r w:rsidRPr="00C548E4">
        <w:rPr>
          <w:rFonts w:ascii="Arial" w:hAnsi="Arial" w:cs="Arial"/>
        </w:rPr>
        <w:t xml:space="preserve">lub </w:t>
      </w:r>
      <w:r w:rsidR="00E100AC">
        <w:rPr>
          <w:rFonts w:ascii="Arial" w:hAnsi="Arial" w:cs="Arial"/>
        </w:rPr>
        <w:t xml:space="preserve">przesunięcia terminu </w:t>
      </w:r>
      <w:r w:rsidRPr="00C548E4">
        <w:rPr>
          <w:rFonts w:ascii="Arial" w:hAnsi="Arial" w:cs="Arial"/>
        </w:rPr>
        <w:t>realizacji umowy z przyczyn</w:t>
      </w:r>
      <w:r w:rsidRPr="00C548E4">
        <w:rPr>
          <w:rFonts w:ascii="Arial" w:hAnsi="Arial" w:cs="Arial"/>
          <w:spacing w:val="-16"/>
        </w:rPr>
        <w:t xml:space="preserve"> </w:t>
      </w:r>
      <w:r w:rsidRPr="00C548E4">
        <w:rPr>
          <w:rFonts w:ascii="Arial" w:hAnsi="Arial" w:cs="Arial"/>
        </w:rPr>
        <w:t xml:space="preserve">obiektywnych, </w:t>
      </w:r>
      <w:r w:rsidRPr="00C548E4">
        <w:rPr>
          <w:rFonts w:ascii="Arial" w:hAnsi="Arial" w:cs="Arial"/>
          <w:lang w:eastAsia="pl-PL"/>
        </w:rPr>
        <w:t xml:space="preserve">w szczególności w sytuacji wystąpienia szczególnych </w:t>
      </w:r>
      <w:r>
        <w:rPr>
          <w:rFonts w:ascii="Arial" w:hAnsi="Arial" w:cs="Arial"/>
          <w:lang w:eastAsia="pl-PL"/>
        </w:rPr>
        <w:t xml:space="preserve">okoliczności </w:t>
      </w:r>
      <w:r w:rsidRPr="00C548E4">
        <w:rPr>
          <w:rFonts w:ascii="Arial" w:hAnsi="Arial" w:cs="Arial"/>
          <w:lang w:eastAsia="pl-PL"/>
        </w:rPr>
        <w:t>związanych z zagrożeniem zdrowia i życia wielu ludzi.</w:t>
      </w:r>
    </w:p>
    <w:p w14:paraId="4B83700D" w14:textId="77777777" w:rsidR="00220231" w:rsidRDefault="00220231" w:rsidP="00D240B1">
      <w:pPr>
        <w:pStyle w:val="Akapitzlist"/>
        <w:widowControl w:val="0"/>
        <w:numPr>
          <w:ilvl w:val="0"/>
          <w:numId w:val="17"/>
        </w:numPr>
        <w:tabs>
          <w:tab w:val="left" w:pos="9195"/>
        </w:tabs>
        <w:autoSpaceDE w:val="0"/>
        <w:autoSpaceDN w:val="0"/>
        <w:spacing w:line="276" w:lineRule="auto"/>
        <w:ind w:right="74"/>
        <w:rPr>
          <w:rFonts w:ascii="Arial" w:hAnsi="Arial" w:cs="Arial"/>
        </w:rPr>
      </w:pPr>
      <w:r w:rsidRPr="00C548E4">
        <w:rPr>
          <w:rFonts w:ascii="Arial" w:hAnsi="Arial" w:cs="Arial"/>
        </w:rPr>
        <w:t>W przypadku skorzystania przez Zarząd Województwa Małopolskiego</w:t>
      </w:r>
      <w:r>
        <w:rPr>
          <w:rFonts w:ascii="Arial" w:hAnsi="Arial" w:cs="Arial"/>
        </w:rPr>
        <w:t xml:space="preserve"> </w:t>
      </w:r>
      <w:r>
        <w:rPr>
          <w:rFonts w:ascii="Arial" w:hAnsi="Arial" w:cs="Arial"/>
        </w:rPr>
        <w:br/>
        <w:t>z uprawnień wskazanych w pkt. 3-5</w:t>
      </w:r>
      <w:r w:rsidRPr="00C548E4">
        <w:rPr>
          <w:rFonts w:ascii="Arial" w:hAnsi="Arial" w:cs="Arial"/>
        </w:rPr>
        <w:t xml:space="preserve"> Zarząd Województwa Małopolskiego nie będzie zobowiązany do wypłaty Oferentom jakiegokolwiek świadczenia pieniężnego, w tym także z tytułu zwrotu poniesionych kosztów lub utraconych korzyści. </w:t>
      </w:r>
    </w:p>
    <w:p w14:paraId="3731E3A5" w14:textId="77777777" w:rsidR="00EE6395" w:rsidRDefault="00EE6395" w:rsidP="00EE6395">
      <w:pPr>
        <w:widowControl w:val="0"/>
        <w:tabs>
          <w:tab w:val="left" w:pos="9195"/>
        </w:tabs>
        <w:autoSpaceDE w:val="0"/>
        <w:autoSpaceDN w:val="0"/>
        <w:spacing w:line="276" w:lineRule="auto"/>
        <w:ind w:right="74"/>
        <w:rPr>
          <w:rFonts w:ascii="Arial" w:hAnsi="Arial" w:cs="Arial"/>
        </w:rPr>
      </w:pPr>
    </w:p>
    <w:p w14:paraId="54412310" w14:textId="70FE12E5" w:rsidR="00442D58" w:rsidRPr="00C548E4" w:rsidRDefault="008853C4" w:rsidP="00A67693">
      <w:pPr>
        <w:pStyle w:val="Nagwek1"/>
        <w:spacing w:before="0" w:beforeAutospacing="0" w:line="360" w:lineRule="auto"/>
        <w:rPr>
          <w:rFonts w:cs="Arial"/>
          <w:sz w:val="24"/>
          <w:szCs w:val="24"/>
        </w:rPr>
      </w:pPr>
      <w:bookmarkStart w:id="25" w:name="_Toc223336345"/>
      <w:r w:rsidRPr="00726F30">
        <w:rPr>
          <w:rFonts w:cs="Arial"/>
          <w:sz w:val="24"/>
          <w:szCs w:val="24"/>
        </w:rPr>
        <w:t>Rozdział XIV</w:t>
      </w:r>
      <w:r w:rsidR="00726F30">
        <w:rPr>
          <w:rFonts w:cs="Arial"/>
          <w:sz w:val="24"/>
          <w:szCs w:val="24"/>
        </w:rPr>
        <w:br/>
      </w:r>
      <w:r w:rsidR="00442D58" w:rsidRPr="00726F30">
        <w:rPr>
          <w:rFonts w:cs="Arial"/>
          <w:sz w:val="24"/>
          <w:szCs w:val="24"/>
        </w:rPr>
        <w:t>INFORMACJA STATYSTYCZNA</w:t>
      </w:r>
      <w:bookmarkEnd w:id="25"/>
    </w:p>
    <w:p w14:paraId="753CA568" w14:textId="5B5C27E3" w:rsidR="00984075" w:rsidRPr="000D0652" w:rsidRDefault="00984075" w:rsidP="00984075">
      <w:pPr>
        <w:tabs>
          <w:tab w:val="left" w:pos="5460"/>
        </w:tabs>
        <w:spacing w:line="276" w:lineRule="auto"/>
        <w:jc w:val="both"/>
        <w:rPr>
          <w:rFonts w:ascii="Arial" w:hAnsi="Arial" w:cs="Arial"/>
          <w:sz w:val="22"/>
          <w:szCs w:val="22"/>
        </w:rPr>
      </w:pPr>
      <w:r w:rsidRPr="000D0652">
        <w:rPr>
          <w:rFonts w:ascii="Arial" w:hAnsi="Arial" w:cs="Arial"/>
          <w:sz w:val="22"/>
          <w:szCs w:val="22"/>
        </w:rPr>
        <w:t>Województwo Małopolskie w 202</w:t>
      </w:r>
      <w:r>
        <w:rPr>
          <w:rFonts w:ascii="Arial" w:hAnsi="Arial" w:cs="Arial"/>
          <w:sz w:val="22"/>
          <w:szCs w:val="22"/>
        </w:rPr>
        <w:t>6</w:t>
      </w:r>
      <w:r w:rsidRPr="000D0652">
        <w:rPr>
          <w:rFonts w:ascii="Arial" w:hAnsi="Arial" w:cs="Arial"/>
          <w:sz w:val="22"/>
          <w:szCs w:val="22"/>
        </w:rPr>
        <w:t xml:space="preserve"> roku przeznaczyło w ramach współpracy z organizacjami pozarządowymi środki budżetowe na realizację zadań publicznych </w:t>
      </w:r>
      <w:r w:rsidRPr="00EE6395">
        <w:rPr>
          <w:rFonts w:ascii="Arial" w:hAnsi="Arial" w:cs="Arial"/>
          <w:color w:val="000000" w:themeColor="text1"/>
          <w:sz w:val="22"/>
          <w:szCs w:val="22"/>
        </w:rPr>
        <w:t xml:space="preserve">określonych niniejszym regulaminem konkursowym w wysokości </w:t>
      </w:r>
      <w:r w:rsidR="00F9124F" w:rsidRPr="00EE6395">
        <w:rPr>
          <w:rFonts w:ascii="Arial" w:hAnsi="Arial" w:cs="Arial"/>
          <w:color w:val="000000" w:themeColor="text1"/>
          <w:sz w:val="22"/>
          <w:szCs w:val="22"/>
        </w:rPr>
        <w:t>9</w:t>
      </w:r>
      <w:r w:rsidR="00C81D43">
        <w:rPr>
          <w:rFonts w:ascii="Arial" w:hAnsi="Arial" w:cs="Arial"/>
          <w:color w:val="000000" w:themeColor="text1"/>
          <w:sz w:val="22"/>
          <w:szCs w:val="22"/>
        </w:rPr>
        <w:t>14</w:t>
      </w:r>
      <w:r w:rsidRPr="00EE6395">
        <w:rPr>
          <w:rFonts w:ascii="Arial" w:hAnsi="Arial" w:cs="Arial"/>
          <w:color w:val="000000" w:themeColor="text1"/>
          <w:sz w:val="22"/>
          <w:szCs w:val="22"/>
        </w:rPr>
        <w:t xml:space="preserve"> 000 zł.</w:t>
      </w:r>
      <w:r w:rsidRPr="00FA56DD">
        <w:rPr>
          <w:rFonts w:ascii="Arial" w:hAnsi="Arial" w:cs="Arial"/>
          <w:color w:val="EE0000"/>
          <w:sz w:val="22"/>
          <w:szCs w:val="22"/>
        </w:rPr>
        <w:t xml:space="preserve"> </w:t>
      </w:r>
      <w:r w:rsidRPr="000D0652">
        <w:rPr>
          <w:rFonts w:ascii="Arial" w:hAnsi="Arial" w:cs="Arial"/>
          <w:sz w:val="22"/>
          <w:szCs w:val="22"/>
        </w:rPr>
        <w:t>Natomiast w 202</w:t>
      </w:r>
      <w:r w:rsidR="00F9124F">
        <w:rPr>
          <w:rFonts w:ascii="Arial" w:hAnsi="Arial" w:cs="Arial"/>
          <w:sz w:val="22"/>
          <w:szCs w:val="22"/>
        </w:rPr>
        <w:t>5</w:t>
      </w:r>
      <w:r w:rsidRPr="000D0652">
        <w:rPr>
          <w:rFonts w:ascii="Arial" w:hAnsi="Arial" w:cs="Arial"/>
          <w:sz w:val="22"/>
          <w:szCs w:val="22"/>
        </w:rPr>
        <w:t xml:space="preserve"> roku na realizację ww. zadań przeznaczono środki finansowe w wysokości </w:t>
      </w:r>
      <w:r w:rsidR="00C81D43">
        <w:rPr>
          <w:rFonts w:ascii="Arial" w:hAnsi="Arial" w:cs="Arial"/>
          <w:sz w:val="22"/>
          <w:szCs w:val="22"/>
        </w:rPr>
        <w:t>462</w:t>
      </w:r>
      <w:r w:rsidRPr="000D0652">
        <w:rPr>
          <w:rFonts w:ascii="Arial" w:hAnsi="Arial" w:cs="Arial"/>
          <w:sz w:val="22"/>
          <w:szCs w:val="22"/>
        </w:rPr>
        <w:t xml:space="preserve"> 000 zł.</w:t>
      </w:r>
    </w:p>
    <w:p w14:paraId="2E4882A6" w14:textId="77777777" w:rsidR="00984075" w:rsidRDefault="00984075" w:rsidP="00984075">
      <w:pPr>
        <w:spacing w:after="120" w:line="276" w:lineRule="auto"/>
        <w:rPr>
          <w:rFonts w:ascii="Arial" w:hAnsi="Arial" w:cs="Arial"/>
        </w:rPr>
      </w:pPr>
    </w:p>
    <w:p w14:paraId="0536BDE3" w14:textId="77777777" w:rsidR="002440A8" w:rsidRPr="00C548E4" w:rsidRDefault="002440A8" w:rsidP="00616742">
      <w:pPr>
        <w:widowControl w:val="0"/>
        <w:autoSpaceDE w:val="0"/>
        <w:autoSpaceDN w:val="0"/>
        <w:spacing w:line="276" w:lineRule="auto"/>
        <w:rPr>
          <w:rFonts w:ascii="Arial" w:hAnsi="Arial" w:cs="Arial"/>
          <w:lang w:eastAsia="en-US"/>
        </w:rPr>
      </w:pPr>
      <w:r w:rsidRPr="00C548E4">
        <w:rPr>
          <w:rFonts w:ascii="Arial" w:hAnsi="Arial" w:cs="Arial"/>
          <w:lang w:eastAsia="en-US"/>
        </w:rPr>
        <w:t xml:space="preserve">Załączniki: </w:t>
      </w:r>
    </w:p>
    <w:p w14:paraId="402083C4" w14:textId="09A058F8" w:rsidR="008A2229" w:rsidRPr="008A2229" w:rsidRDefault="008A2229">
      <w:pPr>
        <w:numPr>
          <w:ilvl w:val="0"/>
          <w:numId w:val="7"/>
        </w:numPr>
        <w:spacing w:line="276" w:lineRule="auto"/>
        <w:ind w:left="284" w:hanging="284"/>
        <w:rPr>
          <w:rFonts w:ascii="Arial" w:hAnsi="Arial" w:cs="Arial"/>
        </w:rPr>
      </w:pPr>
      <w:r w:rsidRPr="008A2229">
        <w:rPr>
          <w:rFonts w:ascii="Arial" w:hAnsi="Arial" w:cs="Arial"/>
        </w:rPr>
        <w:t xml:space="preserve">Wzór oferty – załącznik nr </w:t>
      </w:r>
      <w:r w:rsidR="00984075">
        <w:rPr>
          <w:rFonts w:ascii="Arial" w:hAnsi="Arial" w:cs="Arial"/>
        </w:rPr>
        <w:t>1</w:t>
      </w:r>
      <w:r w:rsidR="00AC2F93" w:rsidRPr="008A2229">
        <w:rPr>
          <w:rFonts w:ascii="Arial" w:hAnsi="Arial" w:cs="Arial"/>
        </w:rPr>
        <w:t xml:space="preserve"> </w:t>
      </w:r>
      <w:r w:rsidRPr="008A2229">
        <w:rPr>
          <w:rFonts w:ascii="Arial" w:hAnsi="Arial" w:cs="Arial"/>
        </w:rPr>
        <w:t xml:space="preserve">do </w:t>
      </w:r>
      <w:r w:rsidR="00DC6F7A">
        <w:rPr>
          <w:rFonts w:ascii="Arial" w:hAnsi="Arial" w:cs="Arial"/>
        </w:rPr>
        <w:t>Regulaminu</w:t>
      </w:r>
      <w:r w:rsidR="00DC6F7A" w:rsidRPr="008A2229">
        <w:rPr>
          <w:rFonts w:ascii="Arial" w:hAnsi="Arial" w:cs="Arial"/>
        </w:rPr>
        <w:t xml:space="preserve"> </w:t>
      </w:r>
      <w:r w:rsidR="00A3446A">
        <w:rPr>
          <w:rFonts w:ascii="Arial" w:hAnsi="Arial" w:cs="Arial"/>
        </w:rPr>
        <w:t>o</w:t>
      </w:r>
      <w:r w:rsidRPr="008A2229">
        <w:rPr>
          <w:rFonts w:ascii="Arial" w:hAnsi="Arial" w:cs="Arial"/>
        </w:rPr>
        <w:t xml:space="preserve">twartego </w:t>
      </w:r>
      <w:r w:rsidR="00A3446A">
        <w:rPr>
          <w:rFonts w:ascii="Arial" w:hAnsi="Arial" w:cs="Arial"/>
        </w:rPr>
        <w:t>k</w:t>
      </w:r>
      <w:r w:rsidRPr="008A2229">
        <w:rPr>
          <w:rFonts w:ascii="Arial" w:hAnsi="Arial" w:cs="Arial"/>
        </w:rPr>
        <w:t xml:space="preserve">onkursu </w:t>
      </w:r>
      <w:r w:rsidR="00A3446A">
        <w:rPr>
          <w:rFonts w:ascii="Arial" w:hAnsi="Arial" w:cs="Arial"/>
        </w:rPr>
        <w:t>o</w:t>
      </w:r>
      <w:r w:rsidRPr="008A2229">
        <w:rPr>
          <w:rFonts w:ascii="Arial" w:hAnsi="Arial" w:cs="Arial"/>
        </w:rPr>
        <w:t>fert</w:t>
      </w:r>
    </w:p>
    <w:p w14:paraId="3A6BD643" w14:textId="7A2C2BC0" w:rsidR="008A2229" w:rsidRPr="008A2229" w:rsidRDefault="008A2229">
      <w:pPr>
        <w:numPr>
          <w:ilvl w:val="0"/>
          <w:numId w:val="7"/>
        </w:numPr>
        <w:spacing w:line="276" w:lineRule="auto"/>
        <w:ind w:left="284" w:hanging="284"/>
        <w:rPr>
          <w:rFonts w:ascii="Arial" w:hAnsi="Arial" w:cs="Arial"/>
        </w:rPr>
      </w:pPr>
      <w:r w:rsidRPr="008A2229">
        <w:rPr>
          <w:rFonts w:ascii="Arial" w:hAnsi="Arial" w:cs="Arial"/>
        </w:rPr>
        <w:t xml:space="preserve">Wzór umowy – załącznik nr </w:t>
      </w:r>
      <w:r w:rsidR="00984075">
        <w:rPr>
          <w:rFonts w:ascii="Arial" w:hAnsi="Arial" w:cs="Arial"/>
        </w:rPr>
        <w:t>2</w:t>
      </w:r>
      <w:r w:rsidR="00AC2F93" w:rsidRPr="008A2229">
        <w:rPr>
          <w:rFonts w:ascii="Arial" w:hAnsi="Arial" w:cs="Arial"/>
        </w:rPr>
        <w:t xml:space="preserve"> </w:t>
      </w:r>
      <w:r w:rsidRPr="008A2229">
        <w:rPr>
          <w:rFonts w:ascii="Arial" w:hAnsi="Arial" w:cs="Arial"/>
        </w:rPr>
        <w:t xml:space="preserve">do </w:t>
      </w:r>
      <w:r w:rsidR="00DC6F7A">
        <w:rPr>
          <w:rFonts w:ascii="Arial" w:hAnsi="Arial" w:cs="Arial"/>
        </w:rPr>
        <w:t>Regulaminu</w:t>
      </w:r>
      <w:r w:rsidR="00DC6F7A" w:rsidRPr="008A2229">
        <w:rPr>
          <w:rFonts w:ascii="Arial" w:hAnsi="Arial" w:cs="Arial"/>
        </w:rPr>
        <w:t xml:space="preserve"> </w:t>
      </w:r>
      <w:r w:rsidR="00A3446A">
        <w:rPr>
          <w:rFonts w:ascii="Arial" w:hAnsi="Arial" w:cs="Arial"/>
        </w:rPr>
        <w:t>o</w:t>
      </w:r>
      <w:r w:rsidRPr="008A2229">
        <w:rPr>
          <w:rFonts w:ascii="Arial" w:hAnsi="Arial" w:cs="Arial"/>
        </w:rPr>
        <w:t xml:space="preserve">twartego </w:t>
      </w:r>
      <w:r w:rsidR="00A3446A">
        <w:rPr>
          <w:rFonts w:ascii="Arial" w:hAnsi="Arial" w:cs="Arial"/>
        </w:rPr>
        <w:t>k</w:t>
      </w:r>
      <w:r w:rsidRPr="008A2229">
        <w:rPr>
          <w:rFonts w:ascii="Arial" w:hAnsi="Arial" w:cs="Arial"/>
        </w:rPr>
        <w:t xml:space="preserve">onkursu </w:t>
      </w:r>
      <w:r w:rsidR="00A3446A">
        <w:rPr>
          <w:rFonts w:ascii="Arial" w:hAnsi="Arial" w:cs="Arial"/>
        </w:rPr>
        <w:t>o</w:t>
      </w:r>
      <w:r w:rsidRPr="008A2229">
        <w:rPr>
          <w:rFonts w:ascii="Arial" w:hAnsi="Arial" w:cs="Arial"/>
        </w:rPr>
        <w:t>fert</w:t>
      </w:r>
    </w:p>
    <w:p w14:paraId="4FCB88AF" w14:textId="1FBEA36C" w:rsidR="007E6B7C" w:rsidRPr="006A6E84" w:rsidRDefault="008A2229" w:rsidP="006A6E84">
      <w:pPr>
        <w:numPr>
          <w:ilvl w:val="0"/>
          <w:numId w:val="7"/>
        </w:numPr>
        <w:spacing w:line="276" w:lineRule="auto"/>
        <w:ind w:left="284" w:hanging="284"/>
        <w:rPr>
          <w:rFonts w:ascii="Arial" w:hAnsi="Arial" w:cs="Arial"/>
        </w:rPr>
      </w:pPr>
      <w:r w:rsidRPr="008A2229">
        <w:rPr>
          <w:rFonts w:ascii="Arial" w:hAnsi="Arial" w:cs="Arial"/>
        </w:rPr>
        <w:t xml:space="preserve">Wzór sprawozdania – załącznik nr </w:t>
      </w:r>
      <w:r w:rsidR="00984075">
        <w:rPr>
          <w:rFonts w:ascii="Arial" w:hAnsi="Arial" w:cs="Arial"/>
        </w:rPr>
        <w:t>3</w:t>
      </w:r>
      <w:r w:rsidR="00DC6F7A">
        <w:rPr>
          <w:rFonts w:ascii="Arial" w:hAnsi="Arial" w:cs="Arial"/>
        </w:rPr>
        <w:t xml:space="preserve"> </w:t>
      </w:r>
      <w:r w:rsidRPr="008A2229">
        <w:rPr>
          <w:rFonts w:ascii="Arial" w:hAnsi="Arial" w:cs="Arial"/>
        </w:rPr>
        <w:t xml:space="preserve">do </w:t>
      </w:r>
      <w:r w:rsidR="00DC6F7A">
        <w:rPr>
          <w:rFonts w:ascii="Arial" w:hAnsi="Arial" w:cs="Arial"/>
        </w:rPr>
        <w:t>Regulaminu</w:t>
      </w:r>
      <w:r w:rsidR="00DC6F7A" w:rsidRPr="008A2229">
        <w:rPr>
          <w:rFonts w:ascii="Arial" w:hAnsi="Arial" w:cs="Arial"/>
        </w:rPr>
        <w:t xml:space="preserve"> </w:t>
      </w:r>
      <w:r w:rsidR="00A3446A">
        <w:rPr>
          <w:rFonts w:ascii="Arial" w:hAnsi="Arial" w:cs="Arial"/>
        </w:rPr>
        <w:t>o</w:t>
      </w:r>
      <w:r w:rsidRPr="008A2229">
        <w:rPr>
          <w:rFonts w:ascii="Arial" w:hAnsi="Arial" w:cs="Arial"/>
        </w:rPr>
        <w:t xml:space="preserve">twartego </w:t>
      </w:r>
      <w:r w:rsidR="00A3446A">
        <w:rPr>
          <w:rFonts w:ascii="Arial" w:hAnsi="Arial" w:cs="Arial"/>
        </w:rPr>
        <w:t>k</w:t>
      </w:r>
      <w:r w:rsidRPr="008A2229">
        <w:rPr>
          <w:rFonts w:ascii="Arial" w:hAnsi="Arial" w:cs="Arial"/>
        </w:rPr>
        <w:t xml:space="preserve">onkursu </w:t>
      </w:r>
      <w:r w:rsidR="00A3446A">
        <w:rPr>
          <w:rFonts w:ascii="Arial" w:hAnsi="Arial" w:cs="Arial"/>
        </w:rPr>
        <w:t>o</w:t>
      </w:r>
      <w:r w:rsidRPr="008A2229">
        <w:rPr>
          <w:rFonts w:ascii="Arial" w:hAnsi="Arial" w:cs="Arial"/>
        </w:rPr>
        <w:t>fert</w:t>
      </w:r>
      <w:r w:rsidR="00B5008B">
        <w:rPr>
          <w:rFonts w:ascii="Arial" w:hAnsi="Arial" w:cs="Arial"/>
        </w:rPr>
        <w:t>.</w:t>
      </w:r>
      <w:bookmarkEnd w:id="0"/>
    </w:p>
    <w:sectPr w:rsidR="007E6B7C" w:rsidRPr="006A6E84" w:rsidSect="008132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1495" w14:textId="77777777" w:rsidR="009E702F" w:rsidRDefault="009E702F" w:rsidP="002440A8">
      <w:r>
        <w:separator/>
      </w:r>
    </w:p>
  </w:endnote>
  <w:endnote w:type="continuationSeparator" w:id="0">
    <w:p w14:paraId="30863330" w14:textId="77777777" w:rsidR="009E702F" w:rsidRDefault="009E702F" w:rsidP="0024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C8F2A0t00">
    <w:panose1 w:val="00000000000000000000"/>
    <w:charset w:val="80"/>
    <w:family w:val="auto"/>
    <w:notTrueType/>
    <w:pitch w:val="default"/>
    <w:sig w:usb0="00000001" w:usb1="08070000" w:usb2="00000010" w:usb3="00000000" w:csb0="00020000" w:csb1="00000000"/>
  </w:font>
  <w:font w:name="TTE1C82A4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F516" w14:textId="77777777" w:rsidR="009E702F" w:rsidRDefault="009E702F" w:rsidP="002440A8">
      <w:r>
        <w:separator/>
      </w:r>
    </w:p>
  </w:footnote>
  <w:footnote w:type="continuationSeparator" w:id="0">
    <w:p w14:paraId="466367A6" w14:textId="77777777" w:rsidR="009E702F" w:rsidRDefault="009E702F" w:rsidP="002440A8">
      <w:r>
        <w:continuationSeparator/>
      </w:r>
    </w:p>
  </w:footnote>
  <w:footnote w:id="1">
    <w:p w14:paraId="7C91E483" w14:textId="77777777" w:rsidR="000A6B1B" w:rsidRPr="00D94E3A" w:rsidRDefault="000A6B1B" w:rsidP="000A6B1B">
      <w:pPr>
        <w:pStyle w:val="Tekstpodstawowy"/>
        <w:spacing w:before="11"/>
        <w:jc w:val="left"/>
        <w:rPr>
          <w:rFonts w:cs="Arial"/>
        </w:rPr>
      </w:pPr>
      <w:r w:rsidRPr="00D94E3A">
        <w:rPr>
          <w:rStyle w:val="Odwoanieprzypisudolnego"/>
          <w:rFonts w:cs="Arial"/>
        </w:rPr>
        <w:footnoteRef/>
      </w:r>
      <w:r w:rsidRPr="00D94E3A">
        <w:rPr>
          <w:rFonts w:cs="Arial"/>
        </w:rPr>
        <w:t xml:space="preserve"> </w:t>
      </w:r>
      <w:r w:rsidRPr="00D94E3A">
        <w:rPr>
          <w:rFonts w:cs="Arial"/>
          <w:sz w:val="16"/>
        </w:rPr>
        <w:t>Należy podać kategorię danych osobowych, które zostały zawarte w ofercie.</w:t>
      </w:r>
    </w:p>
  </w:footnote>
  <w:footnote w:id="2">
    <w:p w14:paraId="03F8684F" w14:textId="77777777" w:rsidR="000A6B1B" w:rsidRPr="00D84831" w:rsidRDefault="000A6B1B" w:rsidP="000A6B1B">
      <w:pPr>
        <w:pStyle w:val="Tekstprzypisudolnego"/>
        <w:rPr>
          <w:rFonts w:ascii="Arial" w:hAnsi="Arial" w:cs="Arial"/>
        </w:rPr>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Należy wskazać Oferenta, który złożył ofertę.</w:t>
      </w:r>
    </w:p>
  </w:footnote>
  <w:footnote w:id="3">
    <w:p w14:paraId="6BC655C5" w14:textId="6EFCCAD6" w:rsidR="000A6B1B" w:rsidRPr="00D84831" w:rsidRDefault="000A6B1B" w:rsidP="000A6B1B">
      <w:pPr>
        <w:pStyle w:val="Tekstprzypisudolnego"/>
        <w:rPr>
          <w:rFonts w:ascii="Arial" w:hAnsi="Arial" w:cs="Arial"/>
        </w:rPr>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 xml:space="preserve">Dotyczy wszystkich </w:t>
      </w:r>
      <w:r w:rsidR="00640A40">
        <w:rPr>
          <w:rFonts w:ascii="Arial" w:hAnsi="Arial" w:cs="Arial"/>
          <w:sz w:val="16"/>
        </w:rPr>
        <w:t>O</w:t>
      </w:r>
      <w:r w:rsidRPr="00D84831">
        <w:rPr>
          <w:rFonts w:ascii="Arial" w:hAnsi="Arial" w:cs="Arial"/>
          <w:sz w:val="16"/>
        </w:rPr>
        <w:t xml:space="preserve">ferentów. </w:t>
      </w:r>
    </w:p>
  </w:footnote>
  <w:footnote w:id="4">
    <w:p w14:paraId="32D553D0" w14:textId="77777777" w:rsidR="000A6B1B" w:rsidRDefault="000A6B1B" w:rsidP="000A6B1B">
      <w:pPr>
        <w:pStyle w:val="Tekstprzypisudolnego"/>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Dotyczy Oferentów, których oferty zostały wybrane do dofinansowania i z którymi zostały zawarte umowy</w:t>
      </w:r>
      <w:r>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1" w15:restartNumberingAfterBreak="0">
    <w:nsid w:val="0193093D"/>
    <w:multiLevelType w:val="hybridMultilevel"/>
    <w:tmpl w:val="9BD6E298"/>
    <w:lvl w:ilvl="0" w:tplc="7D5CCCF2">
      <w:start w:val="1"/>
      <w:numFmt w:val="decimal"/>
      <w:lvlText w:val="%1)"/>
      <w:lvlJc w:val="left"/>
      <w:pPr>
        <w:tabs>
          <w:tab w:val="num" w:pos="786"/>
        </w:tabs>
        <w:ind w:left="786" w:hanging="360"/>
      </w:pPr>
      <w:rPr>
        <w:rFonts w:hint="default"/>
        <w:b w:val="0"/>
        <w:i w:val="0"/>
        <w:strike w:val="0"/>
        <w:dstrike w:val="0"/>
        <w:color w:val="auto"/>
        <w:u w:val="none"/>
        <w:effect w:val="none"/>
      </w:rPr>
    </w:lvl>
    <w:lvl w:ilvl="1" w:tplc="8686517A">
      <w:start w:val="1"/>
      <w:numFmt w:val="lowerLetter"/>
      <w:lvlText w:val="%2)"/>
      <w:lvlJc w:val="left"/>
      <w:pPr>
        <w:tabs>
          <w:tab w:val="num" w:pos="1248"/>
        </w:tabs>
        <w:ind w:left="1191" w:hanging="340"/>
      </w:pPr>
    </w:lvl>
    <w:lvl w:ilvl="2" w:tplc="8686517A">
      <w:start w:val="1"/>
      <w:numFmt w:val="lowerLetter"/>
      <w:lvlText w:val="%3)"/>
      <w:lvlJc w:val="left"/>
      <w:pPr>
        <w:tabs>
          <w:tab w:val="num" w:pos="1248"/>
        </w:tabs>
        <w:ind w:left="1191" w:hanging="340"/>
      </w:pPr>
    </w:lvl>
    <w:lvl w:ilvl="3" w:tplc="8686517A">
      <w:start w:val="1"/>
      <w:numFmt w:val="lowerLetter"/>
      <w:lvlText w:val="%4)"/>
      <w:lvlJc w:val="left"/>
      <w:pPr>
        <w:tabs>
          <w:tab w:val="num" w:pos="3342"/>
        </w:tabs>
        <w:ind w:left="3285" w:hanging="340"/>
      </w:pPr>
    </w:lvl>
    <w:lvl w:ilvl="4" w:tplc="04090019">
      <w:start w:val="1"/>
      <w:numFmt w:val="lowerLetter"/>
      <w:lvlText w:val="%5."/>
      <w:lvlJc w:val="left"/>
      <w:pPr>
        <w:tabs>
          <w:tab w:val="num" w:pos="4025"/>
        </w:tabs>
        <w:ind w:left="4025" w:hanging="360"/>
      </w:pPr>
    </w:lvl>
    <w:lvl w:ilvl="5" w:tplc="183C0A56">
      <w:start w:val="1"/>
      <w:numFmt w:val="decimal"/>
      <w:lvlText w:val="%6)"/>
      <w:lvlJc w:val="left"/>
      <w:pPr>
        <w:ind w:left="4925" w:hanging="360"/>
      </w:pPr>
    </w:lvl>
    <w:lvl w:ilvl="6" w:tplc="0409000F">
      <w:start w:val="1"/>
      <w:numFmt w:val="decimal"/>
      <w:lvlText w:val="%7."/>
      <w:lvlJc w:val="left"/>
      <w:pPr>
        <w:tabs>
          <w:tab w:val="num" w:pos="5465"/>
        </w:tabs>
        <w:ind w:left="5465" w:hanging="360"/>
      </w:pPr>
    </w:lvl>
    <w:lvl w:ilvl="7" w:tplc="04090019">
      <w:start w:val="1"/>
      <w:numFmt w:val="lowerLetter"/>
      <w:lvlText w:val="%8."/>
      <w:lvlJc w:val="left"/>
      <w:pPr>
        <w:tabs>
          <w:tab w:val="num" w:pos="6185"/>
        </w:tabs>
        <w:ind w:left="6185" w:hanging="360"/>
      </w:pPr>
    </w:lvl>
    <w:lvl w:ilvl="8" w:tplc="0409001B">
      <w:start w:val="1"/>
      <w:numFmt w:val="lowerRoman"/>
      <w:lvlText w:val="%9."/>
      <w:lvlJc w:val="right"/>
      <w:pPr>
        <w:tabs>
          <w:tab w:val="num" w:pos="6905"/>
        </w:tabs>
        <w:ind w:left="6905" w:hanging="180"/>
      </w:pPr>
    </w:lvl>
  </w:abstractNum>
  <w:abstractNum w:abstractNumId="2" w15:restartNumberingAfterBreak="0">
    <w:nsid w:val="024546D0"/>
    <w:multiLevelType w:val="hybridMultilevel"/>
    <w:tmpl w:val="636462D2"/>
    <w:lvl w:ilvl="0" w:tplc="A5AE8EE6">
      <w:start w:val="1"/>
      <w:numFmt w:val="decimal"/>
      <w:lvlText w:val="%1."/>
      <w:lvlJc w:val="left"/>
      <w:pPr>
        <w:ind w:left="502" w:hanging="360"/>
      </w:pPr>
      <w:rPr>
        <w:rFonts w:ascii="Arial" w:eastAsia="Times New Roman" w:hAnsi="Arial" w:cs="Arial" w:hint="default"/>
        <w:b w:val="0"/>
        <w:w w:val="100"/>
        <w:sz w:val="24"/>
        <w:szCs w:val="24"/>
      </w:rPr>
    </w:lvl>
    <w:lvl w:ilvl="1" w:tplc="3F421994">
      <w:start w:val="1"/>
      <w:numFmt w:val="decimal"/>
      <w:lvlText w:val="%2)"/>
      <w:lvlJc w:val="left"/>
      <w:pPr>
        <w:ind w:left="916" w:hanging="348"/>
      </w:pPr>
      <w:rPr>
        <w:rFonts w:ascii="Arial" w:eastAsia="Times New Roman" w:hAnsi="Arial" w:cs="Arial" w:hint="default"/>
        <w:w w:val="100"/>
        <w:sz w:val="22"/>
        <w:szCs w:val="22"/>
      </w:rPr>
    </w:lvl>
    <w:lvl w:ilvl="2" w:tplc="CD667048">
      <w:numFmt w:val="bullet"/>
      <w:lvlText w:val="•"/>
      <w:lvlJc w:val="left"/>
      <w:pPr>
        <w:ind w:left="1776" w:hanging="348"/>
      </w:pPr>
      <w:rPr>
        <w:rFonts w:hint="default"/>
      </w:rPr>
    </w:lvl>
    <w:lvl w:ilvl="3" w:tplc="E93C598E">
      <w:numFmt w:val="bullet"/>
      <w:lvlText w:val="•"/>
      <w:lvlJc w:val="left"/>
      <w:pPr>
        <w:ind w:left="2732" w:hanging="348"/>
      </w:pPr>
      <w:rPr>
        <w:rFonts w:hint="default"/>
      </w:rPr>
    </w:lvl>
    <w:lvl w:ilvl="4" w:tplc="187C9E28">
      <w:numFmt w:val="bullet"/>
      <w:lvlText w:val="•"/>
      <w:lvlJc w:val="left"/>
      <w:pPr>
        <w:ind w:left="3688" w:hanging="348"/>
      </w:pPr>
      <w:rPr>
        <w:rFonts w:hint="default"/>
      </w:rPr>
    </w:lvl>
    <w:lvl w:ilvl="5" w:tplc="0AE08BC6">
      <w:numFmt w:val="bullet"/>
      <w:lvlText w:val="•"/>
      <w:lvlJc w:val="left"/>
      <w:pPr>
        <w:ind w:left="4645" w:hanging="348"/>
      </w:pPr>
      <w:rPr>
        <w:rFonts w:hint="default"/>
      </w:rPr>
    </w:lvl>
    <w:lvl w:ilvl="6" w:tplc="9800C4EC">
      <w:numFmt w:val="bullet"/>
      <w:lvlText w:val="•"/>
      <w:lvlJc w:val="left"/>
      <w:pPr>
        <w:ind w:left="5601" w:hanging="348"/>
      </w:pPr>
      <w:rPr>
        <w:rFonts w:hint="default"/>
      </w:rPr>
    </w:lvl>
    <w:lvl w:ilvl="7" w:tplc="3F422874">
      <w:numFmt w:val="bullet"/>
      <w:lvlText w:val="•"/>
      <w:lvlJc w:val="left"/>
      <w:pPr>
        <w:ind w:left="6557" w:hanging="348"/>
      </w:pPr>
      <w:rPr>
        <w:rFonts w:hint="default"/>
      </w:rPr>
    </w:lvl>
    <w:lvl w:ilvl="8" w:tplc="5F5A7666">
      <w:numFmt w:val="bullet"/>
      <w:lvlText w:val="•"/>
      <w:lvlJc w:val="left"/>
      <w:pPr>
        <w:ind w:left="7513" w:hanging="348"/>
      </w:pPr>
      <w:rPr>
        <w:rFonts w:hint="default"/>
      </w:rPr>
    </w:lvl>
  </w:abstractNum>
  <w:abstractNum w:abstractNumId="3" w15:restartNumberingAfterBreak="0">
    <w:nsid w:val="062610CB"/>
    <w:multiLevelType w:val="hybridMultilevel"/>
    <w:tmpl w:val="F468E3A4"/>
    <w:lvl w:ilvl="0" w:tplc="FF06382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D0EEE"/>
    <w:multiLevelType w:val="hybridMultilevel"/>
    <w:tmpl w:val="969455B8"/>
    <w:lvl w:ilvl="0" w:tplc="EA463C42">
      <w:start w:val="1"/>
      <w:numFmt w:val="lowerLetter"/>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850191"/>
    <w:multiLevelType w:val="hybridMultilevel"/>
    <w:tmpl w:val="7BEEF41C"/>
    <w:lvl w:ilvl="0" w:tplc="0415000F">
      <w:start w:val="1"/>
      <w:numFmt w:val="decimal"/>
      <w:lvlText w:val="%1."/>
      <w:lvlJc w:val="left"/>
      <w:pPr>
        <w:ind w:left="360" w:hanging="360"/>
      </w:pPr>
    </w:lvl>
    <w:lvl w:ilvl="1" w:tplc="FDD68D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9D4335"/>
    <w:multiLevelType w:val="hybridMultilevel"/>
    <w:tmpl w:val="71961BC8"/>
    <w:lvl w:ilvl="0" w:tplc="4F9A56F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B3CFD"/>
    <w:multiLevelType w:val="hybridMultilevel"/>
    <w:tmpl w:val="E7C64F20"/>
    <w:lvl w:ilvl="0" w:tplc="0852A7D0">
      <w:start w:val="1"/>
      <w:numFmt w:val="decimal"/>
      <w:lvlText w:val="%1."/>
      <w:lvlJc w:val="left"/>
      <w:pPr>
        <w:ind w:left="476" w:hanging="360"/>
      </w:pPr>
      <w:rPr>
        <w:rFonts w:ascii="Arial" w:eastAsia="Times New Roman" w:hAnsi="Arial" w:cs="Arial" w:hint="default"/>
        <w:b w:val="0"/>
        <w:bCs w:val="0"/>
        <w:color w:val="auto"/>
        <w:w w:val="100"/>
        <w:sz w:val="24"/>
        <w:szCs w:val="24"/>
      </w:rPr>
    </w:lvl>
    <w:lvl w:ilvl="1" w:tplc="F454DAB2">
      <w:start w:val="1"/>
      <w:numFmt w:val="lowerLetter"/>
      <w:lvlText w:val="%2)"/>
      <w:lvlJc w:val="left"/>
      <w:pPr>
        <w:ind w:left="824" w:hanging="281"/>
      </w:pPr>
      <w:rPr>
        <w:rFonts w:ascii="Carlito" w:eastAsia="Times New Roman" w:hAnsi="Carlito" w:cs="Carlito" w:hint="default"/>
        <w:spacing w:val="-1"/>
        <w:w w:val="100"/>
        <w:sz w:val="22"/>
        <w:szCs w:val="22"/>
      </w:rPr>
    </w:lvl>
    <w:lvl w:ilvl="2" w:tplc="79482810">
      <w:numFmt w:val="bullet"/>
      <w:lvlText w:val="•"/>
      <w:lvlJc w:val="left"/>
      <w:pPr>
        <w:ind w:left="1776" w:hanging="281"/>
      </w:pPr>
      <w:rPr>
        <w:rFonts w:hint="default"/>
      </w:rPr>
    </w:lvl>
    <w:lvl w:ilvl="3" w:tplc="62664416">
      <w:numFmt w:val="bullet"/>
      <w:lvlText w:val="•"/>
      <w:lvlJc w:val="left"/>
      <w:pPr>
        <w:ind w:left="2732" w:hanging="281"/>
      </w:pPr>
      <w:rPr>
        <w:rFonts w:hint="default"/>
      </w:rPr>
    </w:lvl>
    <w:lvl w:ilvl="4" w:tplc="96DE5FAA">
      <w:numFmt w:val="bullet"/>
      <w:lvlText w:val="•"/>
      <w:lvlJc w:val="left"/>
      <w:pPr>
        <w:ind w:left="3688" w:hanging="281"/>
      </w:pPr>
      <w:rPr>
        <w:rFonts w:hint="default"/>
      </w:rPr>
    </w:lvl>
    <w:lvl w:ilvl="5" w:tplc="94306F96">
      <w:numFmt w:val="bullet"/>
      <w:lvlText w:val="•"/>
      <w:lvlJc w:val="left"/>
      <w:pPr>
        <w:ind w:left="4645" w:hanging="281"/>
      </w:pPr>
      <w:rPr>
        <w:rFonts w:hint="default"/>
      </w:rPr>
    </w:lvl>
    <w:lvl w:ilvl="6" w:tplc="640EDE88">
      <w:numFmt w:val="bullet"/>
      <w:lvlText w:val="•"/>
      <w:lvlJc w:val="left"/>
      <w:pPr>
        <w:ind w:left="5601" w:hanging="281"/>
      </w:pPr>
      <w:rPr>
        <w:rFonts w:hint="default"/>
      </w:rPr>
    </w:lvl>
    <w:lvl w:ilvl="7" w:tplc="C6B81FB8">
      <w:numFmt w:val="bullet"/>
      <w:lvlText w:val="•"/>
      <w:lvlJc w:val="left"/>
      <w:pPr>
        <w:ind w:left="6557" w:hanging="281"/>
      </w:pPr>
      <w:rPr>
        <w:rFonts w:hint="default"/>
      </w:rPr>
    </w:lvl>
    <w:lvl w:ilvl="8" w:tplc="439E8A12">
      <w:numFmt w:val="bullet"/>
      <w:lvlText w:val="•"/>
      <w:lvlJc w:val="left"/>
      <w:pPr>
        <w:ind w:left="7513" w:hanging="281"/>
      </w:pPr>
      <w:rPr>
        <w:rFonts w:hint="default"/>
      </w:rPr>
    </w:lvl>
  </w:abstractNum>
  <w:abstractNum w:abstractNumId="8" w15:restartNumberingAfterBreak="0">
    <w:nsid w:val="131546D8"/>
    <w:multiLevelType w:val="hybridMultilevel"/>
    <w:tmpl w:val="3CE4872E"/>
    <w:lvl w:ilvl="0" w:tplc="91B08A0E">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9" w15:restartNumberingAfterBreak="0">
    <w:nsid w:val="165F7829"/>
    <w:multiLevelType w:val="hybridMultilevel"/>
    <w:tmpl w:val="8E421E26"/>
    <w:lvl w:ilvl="0" w:tplc="2684FB90">
      <w:start w:val="4"/>
      <w:numFmt w:val="decimal"/>
      <w:lvlText w:val="%1."/>
      <w:lvlJc w:val="left"/>
      <w:pPr>
        <w:ind w:left="476" w:hanging="360"/>
      </w:pPr>
      <w:rPr>
        <w:rFonts w:ascii="Arial" w:eastAsia="Times New Roman" w:hAnsi="Arial" w:cs="Arial" w:hint="default"/>
        <w:b w:val="0"/>
        <w:bCs/>
        <w:color w:val="auto"/>
        <w:w w:val="100"/>
        <w:sz w:val="22"/>
        <w:szCs w:val="22"/>
      </w:rPr>
    </w:lvl>
    <w:lvl w:ilvl="1" w:tplc="E0022874">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7D033B4"/>
    <w:multiLevelType w:val="hybridMultilevel"/>
    <w:tmpl w:val="CC9E644E"/>
    <w:lvl w:ilvl="0" w:tplc="5B401484">
      <w:start w:val="1"/>
      <w:numFmt w:val="decimal"/>
      <w:lvlText w:val="%1."/>
      <w:lvlJc w:val="left"/>
      <w:pPr>
        <w:tabs>
          <w:tab w:val="num" w:pos="360"/>
        </w:tabs>
        <w:ind w:left="360" w:hanging="360"/>
      </w:pPr>
      <w:rPr>
        <w:rFonts w:ascii="Arial" w:hAnsi="Arial" w:cs="Arial" w:hint="default"/>
        <w:b w:val="0"/>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A584EBC"/>
    <w:multiLevelType w:val="hybridMultilevel"/>
    <w:tmpl w:val="407EA02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1151AE"/>
    <w:multiLevelType w:val="hybridMultilevel"/>
    <w:tmpl w:val="8DFA1CC2"/>
    <w:lvl w:ilvl="0" w:tplc="BEC4D946">
      <w:start w:val="1"/>
      <w:numFmt w:val="decimal"/>
      <w:lvlText w:val="%1."/>
      <w:lvlJc w:val="left"/>
      <w:pPr>
        <w:ind w:left="474" w:hanging="360"/>
      </w:pPr>
      <w:rPr>
        <w:rFonts w:ascii="Arial" w:eastAsia="Times New Roman" w:hAnsi="Arial" w:cs="Arial" w:hint="default"/>
        <w:b w:val="0"/>
        <w:bCs w:val="0"/>
        <w:w w:val="100"/>
        <w:sz w:val="24"/>
        <w:szCs w:val="24"/>
      </w:rPr>
    </w:lvl>
    <w:lvl w:ilvl="1" w:tplc="ED0C7CFA">
      <w:numFmt w:val="bullet"/>
      <w:lvlText w:val="•"/>
      <w:lvlJc w:val="left"/>
      <w:pPr>
        <w:ind w:left="1374" w:hanging="360"/>
      </w:pPr>
      <w:rPr>
        <w:rFonts w:hint="default"/>
      </w:rPr>
    </w:lvl>
    <w:lvl w:ilvl="2" w:tplc="29A284CA">
      <w:numFmt w:val="bullet"/>
      <w:lvlText w:val="•"/>
      <w:lvlJc w:val="left"/>
      <w:pPr>
        <w:ind w:left="2269" w:hanging="360"/>
      </w:pPr>
      <w:rPr>
        <w:rFonts w:hint="default"/>
      </w:rPr>
    </w:lvl>
    <w:lvl w:ilvl="3" w:tplc="A0F2CCCC">
      <w:numFmt w:val="bullet"/>
      <w:lvlText w:val="•"/>
      <w:lvlJc w:val="left"/>
      <w:pPr>
        <w:ind w:left="3163" w:hanging="360"/>
      </w:pPr>
      <w:rPr>
        <w:rFonts w:hint="default"/>
      </w:rPr>
    </w:lvl>
    <w:lvl w:ilvl="4" w:tplc="662C1CE4">
      <w:numFmt w:val="bullet"/>
      <w:lvlText w:val="•"/>
      <w:lvlJc w:val="left"/>
      <w:pPr>
        <w:ind w:left="4058" w:hanging="360"/>
      </w:pPr>
      <w:rPr>
        <w:rFonts w:hint="default"/>
      </w:rPr>
    </w:lvl>
    <w:lvl w:ilvl="5" w:tplc="B134C42E">
      <w:numFmt w:val="bullet"/>
      <w:lvlText w:val="•"/>
      <w:lvlJc w:val="left"/>
      <w:pPr>
        <w:ind w:left="4953" w:hanging="360"/>
      </w:pPr>
      <w:rPr>
        <w:rFonts w:hint="default"/>
      </w:rPr>
    </w:lvl>
    <w:lvl w:ilvl="6" w:tplc="A7A29204">
      <w:numFmt w:val="bullet"/>
      <w:lvlText w:val="•"/>
      <w:lvlJc w:val="left"/>
      <w:pPr>
        <w:ind w:left="5847" w:hanging="360"/>
      </w:pPr>
      <w:rPr>
        <w:rFonts w:hint="default"/>
      </w:rPr>
    </w:lvl>
    <w:lvl w:ilvl="7" w:tplc="30B63266">
      <w:numFmt w:val="bullet"/>
      <w:lvlText w:val="•"/>
      <w:lvlJc w:val="left"/>
      <w:pPr>
        <w:ind w:left="6742" w:hanging="360"/>
      </w:pPr>
      <w:rPr>
        <w:rFonts w:hint="default"/>
      </w:rPr>
    </w:lvl>
    <w:lvl w:ilvl="8" w:tplc="C27E08EE">
      <w:numFmt w:val="bullet"/>
      <w:lvlText w:val="•"/>
      <w:lvlJc w:val="left"/>
      <w:pPr>
        <w:ind w:left="7637" w:hanging="360"/>
      </w:pPr>
      <w:rPr>
        <w:rFonts w:hint="default"/>
      </w:rPr>
    </w:lvl>
  </w:abstractNum>
  <w:abstractNum w:abstractNumId="13" w15:restartNumberingAfterBreak="0">
    <w:nsid w:val="218471D9"/>
    <w:multiLevelType w:val="multilevel"/>
    <w:tmpl w:val="2AFEB658"/>
    <w:lvl w:ilvl="0">
      <w:start w:val="1"/>
      <w:numFmt w:val="decimal"/>
      <w:lvlText w:val="%1."/>
      <w:lvlJc w:val="left"/>
      <w:pPr>
        <w:tabs>
          <w:tab w:val="num" w:pos="0"/>
        </w:tabs>
        <w:ind w:left="360" w:hanging="360"/>
      </w:pPr>
      <w:rPr>
        <w:rFonts w:cs="Times New Roman"/>
        <w:b w:val="0"/>
        <w:i w:val="0"/>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15:restartNumberingAfterBreak="0">
    <w:nsid w:val="231A6182"/>
    <w:multiLevelType w:val="hybridMultilevel"/>
    <w:tmpl w:val="8F2ACC20"/>
    <w:lvl w:ilvl="0" w:tplc="E0022874">
      <w:start w:val="1"/>
      <w:numFmt w:val="decimal"/>
      <w:lvlText w:val="%1)"/>
      <w:lvlJc w:val="left"/>
      <w:pPr>
        <w:tabs>
          <w:tab w:val="num" w:pos="360"/>
        </w:tabs>
        <w:ind w:left="360" w:hanging="360"/>
      </w:pPr>
      <w:rPr>
        <w:rFonts w:ascii="Arial" w:eastAsia="Times New Roman" w:hAnsi="Arial" w:cs="Arial" w:hint="default"/>
        <w:b w:val="0"/>
      </w:rPr>
    </w:lvl>
    <w:lvl w:ilvl="1" w:tplc="FFFFFFFF">
      <w:start w:val="1"/>
      <w:numFmt w:val="decimal"/>
      <w:lvlText w:val="%2)"/>
      <w:lvlJc w:val="left"/>
      <w:pPr>
        <w:tabs>
          <w:tab w:val="num" w:pos="1440"/>
        </w:tabs>
        <w:ind w:left="1440" w:hanging="360"/>
      </w:pPr>
      <w:rPr>
        <w:rFonts w:ascii="Arial" w:eastAsia="Times New Roman" w:hAnsi="Arial" w:cs="Arial" w:hint="default"/>
        <w:b/>
        <w:color w:val="0070C0"/>
        <w:lang w:val="pl-PL"/>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ascii="Times New Roman" w:hAnsi="Times New Roman" w:cs="Times New Roman" w:hint="default"/>
        <w:color w:val="auto"/>
        <w:sz w:val="24"/>
      </w:rPr>
    </w:lvl>
    <w:lvl w:ilvl="4" w:tplc="775468B8">
      <w:start w:val="1"/>
      <w:numFmt w:val="lowerLetter"/>
      <w:lvlText w:val="%5)"/>
      <w:lvlJc w:val="left"/>
      <w:pPr>
        <w:ind w:left="1211" w:hanging="360"/>
      </w:pPr>
      <w:rPr>
        <w:rFonts w:ascii="Arial" w:hAnsi="Arial" w:cs="Arial" w:hint="default"/>
        <w:b w:val="0"/>
        <w:color w:val="auto"/>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A7D12"/>
    <w:multiLevelType w:val="hybridMultilevel"/>
    <w:tmpl w:val="5B7E4AFA"/>
    <w:lvl w:ilvl="0" w:tplc="04150017">
      <w:start w:val="1"/>
      <w:numFmt w:val="lowerLetter"/>
      <w:lvlText w:val="%1)"/>
      <w:lvlJc w:val="left"/>
      <w:pPr>
        <w:tabs>
          <w:tab w:val="num" w:pos="1068"/>
        </w:tabs>
        <w:ind w:left="1068" w:hanging="360"/>
      </w:pPr>
      <w:rPr>
        <w:rFonts w:hint="default"/>
        <w:b w:val="0"/>
      </w:rPr>
    </w:lvl>
    <w:lvl w:ilvl="1" w:tplc="04150017">
      <w:start w:val="1"/>
      <w:numFmt w:val="lowerLetter"/>
      <w:lvlText w:val="%2)"/>
      <w:lvlJc w:val="left"/>
      <w:pPr>
        <w:tabs>
          <w:tab w:val="num" w:pos="3265"/>
        </w:tabs>
        <w:ind w:left="3208" w:hanging="340"/>
      </w:pPr>
      <w:rPr>
        <w:rFonts w:hint="default"/>
      </w:rPr>
    </w:lvl>
    <w:lvl w:ilvl="2" w:tplc="C2642986">
      <w:start w:val="1"/>
      <w:numFmt w:val="decimal"/>
      <w:lvlText w:val="%3)"/>
      <w:lvlJc w:val="left"/>
      <w:pPr>
        <w:tabs>
          <w:tab w:val="num" w:pos="3265"/>
        </w:tabs>
        <w:ind w:left="3208" w:hanging="340"/>
      </w:pPr>
      <w:rPr>
        <w:rFonts w:hint="default"/>
        <w:b w:val="0"/>
        <w:color w:val="auto"/>
      </w:rPr>
    </w:lvl>
    <w:lvl w:ilvl="3" w:tplc="8686517A">
      <w:start w:val="1"/>
      <w:numFmt w:val="lowerLetter"/>
      <w:lvlText w:val="%4)"/>
      <w:lvlJc w:val="left"/>
      <w:pPr>
        <w:tabs>
          <w:tab w:val="num" w:pos="3265"/>
        </w:tabs>
        <w:ind w:left="3208" w:hanging="340"/>
      </w:pPr>
      <w:rPr>
        <w:rFonts w:hint="default"/>
      </w:rPr>
    </w:lvl>
    <w:lvl w:ilvl="4" w:tplc="04090019">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6" w15:restartNumberingAfterBreak="0">
    <w:nsid w:val="2BE17FD1"/>
    <w:multiLevelType w:val="hybridMultilevel"/>
    <w:tmpl w:val="BA664FFA"/>
    <w:lvl w:ilvl="0" w:tplc="FB2A3D38">
      <w:start w:val="1"/>
      <w:numFmt w:val="decimal"/>
      <w:lvlText w:val="%1."/>
      <w:lvlJc w:val="left"/>
      <w:pPr>
        <w:ind w:left="476" w:hanging="360"/>
      </w:pPr>
      <w:rPr>
        <w:rFonts w:cs="Times New Roman" w:hint="default"/>
        <w:b w:val="0"/>
        <w:w w:val="100"/>
      </w:rPr>
    </w:lvl>
    <w:lvl w:ilvl="1" w:tplc="C02015C2">
      <w:start w:val="1"/>
      <w:numFmt w:val="decimal"/>
      <w:lvlText w:val="%2)"/>
      <w:lvlJc w:val="left"/>
      <w:pPr>
        <w:ind w:left="836" w:hanging="360"/>
      </w:pPr>
      <w:rPr>
        <w:rFonts w:ascii="Arial" w:eastAsia="Times New Roman" w:hAnsi="Arial" w:cs="Arial" w:hint="default"/>
        <w:w w:val="100"/>
        <w:sz w:val="24"/>
        <w:szCs w:val="24"/>
      </w:rPr>
    </w:lvl>
    <w:lvl w:ilvl="2" w:tplc="4364C8EE">
      <w:numFmt w:val="bullet"/>
      <w:lvlText w:val="•"/>
      <w:lvlJc w:val="left"/>
      <w:pPr>
        <w:ind w:left="1794" w:hanging="360"/>
      </w:pPr>
      <w:rPr>
        <w:rFonts w:hint="default"/>
      </w:rPr>
    </w:lvl>
    <w:lvl w:ilvl="3" w:tplc="E688B41E">
      <w:numFmt w:val="bullet"/>
      <w:lvlText w:val="•"/>
      <w:lvlJc w:val="left"/>
      <w:pPr>
        <w:ind w:left="2748" w:hanging="360"/>
      </w:pPr>
      <w:rPr>
        <w:rFonts w:hint="default"/>
      </w:rPr>
    </w:lvl>
    <w:lvl w:ilvl="4" w:tplc="665651EA">
      <w:numFmt w:val="bullet"/>
      <w:lvlText w:val="•"/>
      <w:lvlJc w:val="left"/>
      <w:pPr>
        <w:ind w:left="3702" w:hanging="360"/>
      </w:pPr>
      <w:rPr>
        <w:rFonts w:hint="default"/>
      </w:rPr>
    </w:lvl>
    <w:lvl w:ilvl="5" w:tplc="DC94934C">
      <w:numFmt w:val="bullet"/>
      <w:lvlText w:val="•"/>
      <w:lvlJc w:val="left"/>
      <w:pPr>
        <w:ind w:left="4656" w:hanging="360"/>
      </w:pPr>
      <w:rPr>
        <w:rFonts w:hint="default"/>
      </w:rPr>
    </w:lvl>
    <w:lvl w:ilvl="6" w:tplc="35AA0296">
      <w:numFmt w:val="bullet"/>
      <w:lvlText w:val="•"/>
      <w:lvlJc w:val="left"/>
      <w:pPr>
        <w:ind w:left="5610" w:hanging="360"/>
      </w:pPr>
      <w:rPr>
        <w:rFonts w:hint="default"/>
      </w:rPr>
    </w:lvl>
    <w:lvl w:ilvl="7" w:tplc="8AA44A4E">
      <w:numFmt w:val="bullet"/>
      <w:lvlText w:val="•"/>
      <w:lvlJc w:val="left"/>
      <w:pPr>
        <w:ind w:left="6564" w:hanging="360"/>
      </w:pPr>
      <w:rPr>
        <w:rFonts w:hint="default"/>
      </w:rPr>
    </w:lvl>
    <w:lvl w:ilvl="8" w:tplc="249A940E">
      <w:numFmt w:val="bullet"/>
      <w:lvlText w:val="•"/>
      <w:lvlJc w:val="left"/>
      <w:pPr>
        <w:ind w:left="7518" w:hanging="360"/>
      </w:pPr>
      <w:rPr>
        <w:rFonts w:hint="default"/>
      </w:rPr>
    </w:lvl>
  </w:abstractNum>
  <w:abstractNum w:abstractNumId="17" w15:restartNumberingAfterBreak="0">
    <w:nsid w:val="34B533A3"/>
    <w:multiLevelType w:val="hybridMultilevel"/>
    <w:tmpl w:val="3438D2EA"/>
    <w:lvl w:ilvl="0" w:tplc="4D24F1CE">
      <w:start w:val="1"/>
      <w:numFmt w:val="decimal"/>
      <w:lvlText w:val="%1."/>
      <w:lvlJc w:val="left"/>
      <w:pPr>
        <w:tabs>
          <w:tab w:val="num" w:pos="360"/>
        </w:tabs>
        <w:ind w:left="360" w:hanging="360"/>
      </w:pPr>
      <w:rPr>
        <w:rFonts w:ascii="Arial" w:hAnsi="Arial" w:cs="Times New Roman" w:hint="default"/>
        <w:b w:val="0"/>
      </w:rPr>
    </w:lvl>
    <w:lvl w:ilvl="1" w:tplc="0B169760">
      <w:start w:val="1"/>
      <w:numFmt w:val="decimal"/>
      <w:lvlText w:val="%2)"/>
      <w:lvlJc w:val="left"/>
      <w:pPr>
        <w:tabs>
          <w:tab w:val="num" w:pos="1440"/>
        </w:tabs>
        <w:ind w:left="1440" w:hanging="360"/>
      </w:pPr>
      <w:rPr>
        <w:rFonts w:ascii="Arial" w:eastAsia="Times New Roman" w:hAnsi="Arial" w:cs="Arial" w:hint="default"/>
        <w:b/>
        <w:color w:val="0070C0"/>
        <w:lang w:val="pl-PL"/>
      </w:rPr>
    </w:lvl>
    <w:lvl w:ilvl="2" w:tplc="0409001B">
      <w:start w:val="1"/>
      <w:numFmt w:val="lowerRoman"/>
      <w:lvlText w:val="%3."/>
      <w:lvlJc w:val="right"/>
      <w:pPr>
        <w:tabs>
          <w:tab w:val="num" w:pos="2160"/>
        </w:tabs>
        <w:ind w:left="2160" w:hanging="180"/>
      </w:pPr>
    </w:lvl>
    <w:lvl w:ilvl="3" w:tplc="39AA8432">
      <w:start w:val="1"/>
      <w:numFmt w:val="lowerLetter"/>
      <w:lvlText w:val="%4."/>
      <w:lvlJc w:val="left"/>
      <w:pPr>
        <w:tabs>
          <w:tab w:val="num" w:pos="2880"/>
        </w:tabs>
        <w:ind w:left="2880" w:hanging="360"/>
      </w:pPr>
      <w:rPr>
        <w:rFonts w:ascii="Times New Roman" w:hAnsi="Times New Roman" w:cs="Times New Roman" w:hint="default"/>
        <w:color w:val="auto"/>
        <w:sz w:val="24"/>
      </w:rPr>
    </w:lvl>
    <w:lvl w:ilvl="4" w:tplc="04880FBA">
      <w:start w:val="1"/>
      <w:numFmt w:val="lowerLetter"/>
      <w:lvlText w:val="%5)"/>
      <w:lvlJc w:val="left"/>
      <w:pPr>
        <w:ind w:left="1211" w:hanging="360"/>
      </w:pPr>
      <w:rPr>
        <w:rFonts w:ascii="Arial" w:hAnsi="Arial" w:cs="Arial" w:hint="default"/>
        <w:b w:val="0"/>
        <w:color w:val="auto"/>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72D7558"/>
    <w:multiLevelType w:val="hybridMultilevel"/>
    <w:tmpl w:val="CD78F3C4"/>
    <w:lvl w:ilvl="0" w:tplc="3E8AA720">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77F4B0A"/>
    <w:multiLevelType w:val="hybridMultilevel"/>
    <w:tmpl w:val="FED27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7B5EA8"/>
    <w:multiLevelType w:val="hybridMultilevel"/>
    <w:tmpl w:val="8456667E"/>
    <w:lvl w:ilvl="0" w:tplc="6C7AEF82">
      <w:start w:val="1"/>
      <w:numFmt w:val="lowerLetter"/>
      <w:lvlText w:val="%1)"/>
      <w:lvlJc w:val="left"/>
      <w:pPr>
        <w:ind w:left="1074" w:hanging="360"/>
      </w:pPr>
      <w:rPr>
        <w:rFonts w:ascii="Arial" w:eastAsia="Times New Roman" w:hAnsi="Arial" w:cs="Arial"/>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1" w15:restartNumberingAfterBreak="0">
    <w:nsid w:val="3C2E7B49"/>
    <w:multiLevelType w:val="hybridMultilevel"/>
    <w:tmpl w:val="B590F46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41BD3D41"/>
    <w:multiLevelType w:val="hybridMultilevel"/>
    <w:tmpl w:val="560C8B26"/>
    <w:lvl w:ilvl="0" w:tplc="521C90FE">
      <w:start w:val="5"/>
      <w:numFmt w:val="decimal"/>
      <w:lvlText w:val="%1."/>
      <w:lvlJc w:val="left"/>
      <w:pPr>
        <w:tabs>
          <w:tab w:val="num" w:pos="502"/>
        </w:tabs>
        <w:ind w:left="502"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E832F2"/>
    <w:multiLevelType w:val="hybridMultilevel"/>
    <w:tmpl w:val="37EEEE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5A5139A"/>
    <w:multiLevelType w:val="hybridMultilevel"/>
    <w:tmpl w:val="48007AB6"/>
    <w:lvl w:ilvl="0" w:tplc="18EC8BE2">
      <w:start w:val="3"/>
      <w:numFmt w:val="decimal"/>
      <w:lvlText w:val="%1."/>
      <w:lvlJc w:val="left"/>
      <w:pPr>
        <w:ind w:left="927" w:hanging="360"/>
      </w:pPr>
      <w:rPr>
        <w:rFonts w:ascii="Arial" w:hAnsi="Arial" w:cs="Arial" w:hint="default"/>
        <w:b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ED4A38"/>
    <w:multiLevelType w:val="hybridMultilevel"/>
    <w:tmpl w:val="63E82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B355E"/>
    <w:multiLevelType w:val="hybridMultilevel"/>
    <w:tmpl w:val="2E12F89A"/>
    <w:lvl w:ilvl="0" w:tplc="B8E4B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646C22"/>
    <w:multiLevelType w:val="hybridMultilevel"/>
    <w:tmpl w:val="CC3C8F46"/>
    <w:lvl w:ilvl="0" w:tplc="04150011">
      <w:start w:val="1"/>
      <w:numFmt w:val="decimal"/>
      <w:lvlText w:val="%1)"/>
      <w:lvlJc w:val="lef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CF17722"/>
    <w:multiLevelType w:val="hybridMultilevel"/>
    <w:tmpl w:val="6CE27506"/>
    <w:lvl w:ilvl="0" w:tplc="7A3A886A">
      <w:start w:val="1"/>
      <w:numFmt w:val="decimal"/>
      <w:lvlText w:val="%1)"/>
      <w:lvlJc w:val="left"/>
      <w:pPr>
        <w:ind w:left="720" w:hanging="360"/>
      </w:pPr>
      <w:rPr>
        <w:rFonts w:ascii="Arial" w:eastAsia="Calibri" w:hAnsi="Arial" w:cs="Arial"/>
      </w:rPr>
    </w:lvl>
    <w:lvl w:ilvl="1" w:tplc="F6F2498A">
      <w:start w:val="1"/>
      <w:numFmt w:val="lowerLetter"/>
      <w:lvlText w:val="%2)"/>
      <w:lvlJc w:val="left"/>
      <w:pPr>
        <w:ind w:left="1069"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AB72AF"/>
    <w:multiLevelType w:val="hybridMultilevel"/>
    <w:tmpl w:val="E8CA09BE"/>
    <w:lvl w:ilvl="0" w:tplc="5246C92C">
      <w:start w:val="1"/>
      <w:numFmt w:val="decimal"/>
      <w:lvlText w:val="%1)"/>
      <w:lvlJc w:val="left"/>
      <w:pPr>
        <w:ind w:left="720" w:hanging="360"/>
      </w:pPr>
      <w:rPr>
        <w:rFonts w:ascii="Arial" w:hAnsi="Arial" w:cs="Arial" w:hint="default"/>
      </w:rPr>
    </w:lvl>
    <w:lvl w:ilvl="1" w:tplc="184A5574">
      <w:start w:val="1"/>
      <w:numFmt w:val="lowerLetter"/>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731ADC"/>
    <w:multiLevelType w:val="hybridMultilevel"/>
    <w:tmpl w:val="C72C6A3A"/>
    <w:lvl w:ilvl="0" w:tplc="04150011">
      <w:start w:val="1"/>
      <w:numFmt w:val="decimal"/>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983C11"/>
    <w:multiLevelType w:val="hybridMultilevel"/>
    <w:tmpl w:val="FE0A5DD0"/>
    <w:lvl w:ilvl="0" w:tplc="63E6E276">
      <w:start w:val="1"/>
      <w:numFmt w:val="upperRoman"/>
      <w:pStyle w:val="Nagwek2"/>
      <w:lvlText w:val="%1."/>
      <w:lvlJc w:val="left"/>
      <w:pPr>
        <w:ind w:left="543" w:hanging="428"/>
      </w:pPr>
      <w:rPr>
        <w:rFonts w:ascii="Arial" w:eastAsia="Times New Roman" w:hAnsi="Arial" w:cs="Arial" w:hint="default"/>
        <w:b/>
        <w:bCs/>
        <w:spacing w:val="0"/>
        <w:w w:val="100"/>
        <w:sz w:val="22"/>
        <w:szCs w:val="22"/>
      </w:rPr>
    </w:lvl>
    <w:lvl w:ilvl="1" w:tplc="E7381488">
      <w:numFmt w:val="bullet"/>
      <w:lvlText w:val="•"/>
      <w:lvlJc w:val="left"/>
      <w:pPr>
        <w:ind w:left="1428" w:hanging="428"/>
      </w:pPr>
      <w:rPr>
        <w:rFonts w:hint="default"/>
      </w:rPr>
    </w:lvl>
    <w:lvl w:ilvl="2" w:tplc="F5B00D96">
      <w:numFmt w:val="bullet"/>
      <w:lvlText w:val="•"/>
      <w:lvlJc w:val="left"/>
      <w:pPr>
        <w:ind w:left="2317" w:hanging="428"/>
      </w:pPr>
      <w:rPr>
        <w:rFonts w:hint="default"/>
      </w:rPr>
    </w:lvl>
    <w:lvl w:ilvl="3" w:tplc="7402E074">
      <w:numFmt w:val="bullet"/>
      <w:lvlText w:val="•"/>
      <w:lvlJc w:val="left"/>
      <w:pPr>
        <w:ind w:left="3205" w:hanging="428"/>
      </w:pPr>
      <w:rPr>
        <w:rFonts w:hint="default"/>
      </w:rPr>
    </w:lvl>
    <w:lvl w:ilvl="4" w:tplc="49EC6266">
      <w:numFmt w:val="bullet"/>
      <w:lvlText w:val="•"/>
      <w:lvlJc w:val="left"/>
      <w:pPr>
        <w:ind w:left="4094" w:hanging="428"/>
      </w:pPr>
      <w:rPr>
        <w:rFonts w:hint="default"/>
      </w:rPr>
    </w:lvl>
    <w:lvl w:ilvl="5" w:tplc="604A69A6">
      <w:numFmt w:val="bullet"/>
      <w:lvlText w:val="•"/>
      <w:lvlJc w:val="left"/>
      <w:pPr>
        <w:ind w:left="4983" w:hanging="428"/>
      </w:pPr>
      <w:rPr>
        <w:rFonts w:hint="default"/>
      </w:rPr>
    </w:lvl>
    <w:lvl w:ilvl="6" w:tplc="5CD6011C">
      <w:numFmt w:val="bullet"/>
      <w:lvlText w:val="•"/>
      <w:lvlJc w:val="left"/>
      <w:pPr>
        <w:ind w:left="5871" w:hanging="428"/>
      </w:pPr>
      <w:rPr>
        <w:rFonts w:hint="default"/>
      </w:rPr>
    </w:lvl>
    <w:lvl w:ilvl="7" w:tplc="E900252A">
      <w:numFmt w:val="bullet"/>
      <w:lvlText w:val="•"/>
      <w:lvlJc w:val="left"/>
      <w:pPr>
        <w:ind w:left="6760" w:hanging="428"/>
      </w:pPr>
      <w:rPr>
        <w:rFonts w:hint="default"/>
      </w:rPr>
    </w:lvl>
    <w:lvl w:ilvl="8" w:tplc="333275E2">
      <w:numFmt w:val="bullet"/>
      <w:lvlText w:val="•"/>
      <w:lvlJc w:val="left"/>
      <w:pPr>
        <w:ind w:left="7649" w:hanging="428"/>
      </w:pPr>
      <w:rPr>
        <w:rFonts w:hint="default"/>
      </w:rPr>
    </w:lvl>
  </w:abstractNum>
  <w:abstractNum w:abstractNumId="32" w15:restartNumberingAfterBreak="0">
    <w:nsid w:val="5B08006B"/>
    <w:multiLevelType w:val="hybridMultilevel"/>
    <w:tmpl w:val="92FC56E0"/>
    <w:lvl w:ilvl="0" w:tplc="5172FBB2">
      <w:start w:val="1"/>
      <w:numFmt w:val="lowerLetter"/>
      <w:lvlText w:val="%1)"/>
      <w:lvlJc w:val="left"/>
      <w:pPr>
        <w:ind w:left="720" w:hanging="360"/>
      </w:pPr>
      <w:rPr>
        <w:rFonts w:ascii="Arial" w:eastAsia="Calibri" w:hAnsi="Arial" w:cs="Arial"/>
      </w:rPr>
    </w:lvl>
    <w:lvl w:ilvl="1" w:tplc="04150017">
      <w:start w:val="1"/>
      <w:numFmt w:val="lowerLetter"/>
      <w:lvlText w:val="%2)"/>
      <w:lvlJc w:val="left"/>
      <w:pPr>
        <w:ind w:left="1069"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B4B21AD"/>
    <w:multiLevelType w:val="hybridMultilevel"/>
    <w:tmpl w:val="5E38E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6440DF"/>
    <w:multiLevelType w:val="hybridMultilevel"/>
    <w:tmpl w:val="8BE090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DFC61E7"/>
    <w:multiLevelType w:val="hybridMultilevel"/>
    <w:tmpl w:val="3DD6B9FC"/>
    <w:lvl w:ilvl="0" w:tplc="5B88D106">
      <w:start w:val="1"/>
      <w:numFmt w:val="decimal"/>
      <w:lvlText w:val="%1."/>
      <w:lvlJc w:val="left"/>
      <w:pPr>
        <w:tabs>
          <w:tab w:val="num" w:pos="502"/>
        </w:tabs>
        <w:ind w:left="502" w:hanging="360"/>
      </w:pPr>
      <w:rPr>
        <w:rFonts w:cs="Times New Roman" w:hint="default"/>
        <w:b w:val="0"/>
        <w:color w:val="auto"/>
      </w:rPr>
    </w:lvl>
    <w:lvl w:ilvl="1" w:tplc="C5D862DA">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2784F3D"/>
    <w:multiLevelType w:val="hybridMultilevel"/>
    <w:tmpl w:val="28301372"/>
    <w:lvl w:ilvl="0" w:tplc="AEEC2CC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A17C7"/>
    <w:multiLevelType w:val="hybridMultilevel"/>
    <w:tmpl w:val="DBA260FC"/>
    <w:lvl w:ilvl="0" w:tplc="7A9C2282">
      <w:start w:val="1"/>
      <w:numFmt w:val="decimal"/>
      <w:lvlText w:val="%1."/>
      <w:lvlJc w:val="left"/>
      <w:pPr>
        <w:ind w:left="476" w:hanging="360"/>
      </w:pPr>
      <w:rPr>
        <w:rFonts w:ascii="Carlito" w:eastAsia="Times New Roman" w:hAnsi="Carlito" w:cs="Carlito" w:hint="default"/>
        <w:w w:val="100"/>
        <w:sz w:val="22"/>
        <w:szCs w:val="22"/>
      </w:rPr>
    </w:lvl>
    <w:lvl w:ilvl="1" w:tplc="FAF4F91A">
      <w:start w:val="1"/>
      <w:numFmt w:val="decimal"/>
      <w:lvlText w:val="%2)"/>
      <w:lvlJc w:val="left"/>
      <w:pPr>
        <w:ind w:left="836" w:hanging="348"/>
      </w:pPr>
      <w:rPr>
        <w:rFonts w:cs="Times New Roman" w:hint="default"/>
        <w:spacing w:val="-1"/>
        <w:w w:val="100"/>
        <w:sz w:val="24"/>
        <w:szCs w:val="24"/>
      </w:rPr>
    </w:lvl>
    <w:lvl w:ilvl="2" w:tplc="AA5633B2">
      <w:numFmt w:val="bullet"/>
      <w:lvlText w:val="•"/>
      <w:lvlJc w:val="left"/>
      <w:pPr>
        <w:ind w:left="1794" w:hanging="348"/>
      </w:pPr>
      <w:rPr>
        <w:rFonts w:hint="default"/>
      </w:rPr>
    </w:lvl>
    <w:lvl w:ilvl="3" w:tplc="8BB2C6E8">
      <w:numFmt w:val="bullet"/>
      <w:lvlText w:val="•"/>
      <w:lvlJc w:val="left"/>
      <w:pPr>
        <w:ind w:left="2748" w:hanging="348"/>
      </w:pPr>
      <w:rPr>
        <w:rFonts w:hint="default"/>
      </w:rPr>
    </w:lvl>
    <w:lvl w:ilvl="4" w:tplc="6BF07912">
      <w:numFmt w:val="bullet"/>
      <w:lvlText w:val="•"/>
      <w:lvlJc w:val="left"/>
      <w:pPr>
        <w:ind w:left="3702" w:hanging="348"/>
      </w:pPr>
      <w:rPr>
        <w:rFonts w:hint="default"/>
      </w:rPr>
    </w:lvl>
    <w:lvl w:ilvl="5" w:tplc="3DF6845E">
      <w:numFmt w:val="bullet"/>
      <w:lvlText w:val="•"/>
      <w:lvlJc w:val="left"/>
      <w:pPr>
        <w:ind w:left="4656" w:hanging="348"/>
      </w:pPr>
      <w:rPr>
        <w:rFonts w:hint="default"/>
      </w:rPr>
    </w:lvl>
    <w:lvl w:ilvl="6" w:tplc="92A68DAC">
      <w:numFmt w:val="bullet"/>
      <w:lvlText w:val="•"/>
      <w:lvlJc w:val="left"/>
      <w:pPr>
        <w:ind w:left="5610" w:hanging="348"/>
      </w:pPr>
      <w:rPr>
        <w:rFonts w:hint="default"/>
      </w:rPr>
    </w:lvl>
    <w:lvl w:ilvl="7" w:tplc="6BD69016">
      <w:numFmt w:val="bullet"/>
      <w:lvlText w:val="•"/>
      <w:lvlJc w:val="left"/>
      <w:pPr>
        <w:ind w:left="6564" w:hanging="348"/>
      </w:pPr>
      <w:rPr>
        <w:rFonts w:hint="default"/>
      </w:rPr>
    </w:lvl>
    <w:lvl w:ilvl="8" w:tplc="36804D1C">
      <w:numFmt w:val="bullet"/>
      <w:lvlText w:val="•"/>
      <w:lvlJc w:val="left"/>
      <w:pPr>
        <w:ind w:left="7518" w:hanging="348"/>
      </w:pPr>
      <w:rPr>
        <w:rFonts w:hint="default"/>
      </w:rPr>
    </w:lvl>
  </w:abstractNum>
  <w:abstractNum w:abstractNumId="38" w15:restartNumberingAfterBreak="0">
    <w:nsid w:val="66C7377E"/>
    <w:multiLevelType w:val="hybridMultilevel"/>
    <w:tmpl w:val="0360CDAA"/>
    <w:lvl w:ilvl="0" w:tplc="2708A6EA">
      <w:start w:val="1"/>
      <w:numFmt w:val="decimal"/>
      <w:suff w:val="space"/>
      <w:lvlText w:val="%1."/>
      <w:lvlJc w:val="left"/>
      <w:pPr>
        <w:ind w:left="357" w:hanging="357"/>
      </w:pPr>
      <w:rPr>
        <w:rFonts w:hint="default"/>
        <w:b w:val="0"/>
        <w:bCs/>
        <w:i w:val="0"/>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9F7F80"/>
    <w:multiLevelType w:val="hybridMultilevel"/>
    <w:tmpl w:val="21CAA340"/>
    <w:lvl w:ilvl="0" w:tplc="BBE61480">
      <w:start w:val="1"/>
      <w:numFmt w:val="decimal"/>
      <w:lvlText w:val="%1)"/>
      <w:lvlJc w:val="left"/>
      <w:pPr>
        <w:tabs>
          <w:tab w:val="num" w:pos="720"/>
        </w:tabs>
        <w:ind w:left="720" w:hanging="360"/>
      </w:pPr>
      <w:rPr>
        <w:rFonts w:hint="default"/>
        <w:b w:val="0"/>
      </w:rPr>
    </w:lvl>
    <w:lvl w:ilvl="1" w:tplc="3F145726">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387417"/>
    <w:multiLevelType w:val="hybridMultilevel"/>
    <w:tmpl w:val="E4507D32"/>
    <w:lvl w:ilvl="0" w:tplc="75C0DF74">
      <w:start w:val="1"/>
      <w:numFmt w:val="decimal"/>
      <w:lvlText w:val="%1."/>
      <w:lvlJc w:val="left"/>
      <w:pPr>
        <w:tabs>
          <w:tab w:val="num" w:pos="360"/>
        </w:tabs>
        <w:ind w:left="36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4D033B"/>
    <w:multiLevelType w:val="hybridMultilevel"/>
    <w:tmpl w:val="4B40477E"/>
    <w:lvl w:ilvl="0" w:tplc="04150017">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15:restartNumberingAfterBreak="0">
    <w:nsid w:val="6DEA6A3B"/>
    <w:multiLevelType w:val="hybridMultilevel"/>
    <w:tmpl w:val="FF9824AC"/>
    <w:lvl w:ilvl="0" w:tplc="40C2A0EE">
      <w:start w:val="1"/>
      <w:numFmt w:val="decimal"/>
      <w:lvlText w:val="%1."/>
      <w:lvlJc w:val="left"/>
      <w:pPr>
        <w:tabs>
          <w:tab w:val="num" w:pos="720"/>
        </w:tabs>
        <w:ind w:left="720" w:hanging="360"/>
      </w:pPr>
      <w:rPr>
        <w:rFonts w:ascii="Arial" w:eastAsia="Times New Roman" w:hAnsi="Arial" w:cs="Arial"/>
        <w:b w:val="0"/>
      </w:rPr>
    </w:lvl>
    <w:lvl w:ilvl="1" w:tplc="79AE74B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C536BB"/>
    <w:multiLevelType w:val="hybridMultilevel"/>
    <w:tmpl w:val="5852AE98"/>
    <w:lvl w:ilvl="0" w:tplc="9AD6AC2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1D003C1"/>
    <w:multiLevelType w:val="hybridMultilevel"/>
    <w:tmpl w:val="F7B0D8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C49A6"/>
    <w:multiLevelType w:val="hybridMultilevel"/>
    <w:tmpl w:val="ABAEC55A"/>
    <w:lvl w:ilvl="0" w:tplc="6C0EF1BE">
      <w:start w:val="1"/>
      <w:numFmt w:val="decimal"/>
      <w:lvlText w:val="%1)"/>
      <w:lvlJc w:val="left"/>
      <w:pPr>
        <w:ind w:left="284" w:hanging="284"/>
      </w:pPr>
      <w:rPr>
        <w:rFonts w:hint="default"/>
        <w:b w:val="0"/>
        <w:i w:val="0"/>
        <w:strike w:val="0"/>
        <w:color w:val="000000"/>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5D66DC4"/>
    <w:multiLevelType w:val="hybridMultilevel"/>
    <w:tmpl w:val="B26AFDE8"/>
    <w:lvl w:ilvl="0" w:tplc="33083468">
      <w:start w:val="1"/>
      <w:numFmt w:val="decimal"/>
      <w:lvlText w:val="%1)"/>
      <w:lvlJc w:val="left"/>
      <w:pPr>
        <w:ind w:left="724" w:hanging="360"/>
      </w:pPr>
      <w:rPr>
        <w:rFonts w:hint="default"/>
        <w:b w:val="0"/>
        <w:bCs/>
      </w:rPr>
    </w:lvl>
    <w:lvl w:ilvl="1" w:tplc="04150019" w:tentative="1">
      <w:start w:val="1"/>
      <w:numFmt w:val="lowerLetter"/>
      <w:lvlText w:val="%2."/>
      <w:lvlJc w:val="left"/>
      <w:pPr>
        <w:ind w:left="1444" w:hanging="360"/>
      </w:pPr>
    </w:lvl>
    <w:lvl w:ilvl="2" w:tplc="0415001B">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num w:numId="1" w16cid:durableId="1027146881">
    <w:abstractNumId w:val="10"/>
  </w:num>
  <w:num w:numId="2" w16cid:durableId="254628917">
    <w:abstractNumId w:val="42"/>
  </w:num>
  <w:num w:numId="3" w16cid:durableId="1213150227">
    <w:abstractNumId w:val="35"/>
  </w:num>
  <w:num w:numId="4" w16cid:durableId="2083093814">
    <w:abstractNumId w:val="25"/>
  </w:num>
  <w:num w:numId="5" w16cid:durableId="1136603894">
    <w:abstractNumId w:val="23"/>
  </w:num>
  <w:num w:numId="6" w16cid:durableId="1324893062">
    <w:abstractNumId w:val="46"/>
  </w:num>
  <w:num w:numId="7" w16cid:durableId="1541280867">
    <w:abstractNumId w:val="5"/>
  </w:num>
  <w:num w:numId="8" w16cid:durableId="592317954">
    <w:abstractNumId w:val="18"/>
  </w:num>
  <w:num w:numId="9" w16cid:durableId="1619750085">
    <w:abstractNumId w:val="9"/>
  </w:num>
  <w:num w:numId="10" w16cid:durableId="1939172425">
    <w:abstractNumId w:val="12"/>
  </w:num>
  <w:num w:numId="11" w16cid:durableId="210845314">
    <w:abstractNumId w:val="2"/>
  </w:num>
  <w:num w:numId="12" w16cid:durableId="1880971687">
    <w:abstractNumId w:val="31"/>
  </w:num>
  <w:num w:numId="13" w16cid:durableId="458718387">
    <w:abstractNumId w:val="16"/>
  </w:num>
  <w:num w:numId="14" w16cid:durableId="504126318">
    <w:abstractNumId w:val="7"/>
  </w:num>
  <w:num w:numId="15" w16cid:durableId="1226062251">
    <w:abstractNumId w:val="37"/>
  </w:num>
  <w:num w:numId="16" w16cid:durableId="78331293">
    <w:abstractNumId w:val="44"/>
  </w:num>
  <w:num w:numId="17" w16cid:durableId="495462988">
    <w:abstractNumId w:val="26"/>
  </w:num>
  <w:num w:numId="18" w16cid:durableId="1573544804">
    <w:abstractNumId w:val="13"/>
  </w:num>
  <w:num w:numId="19" w16cid:durableId="1375806494">
    <w:abstractNumId w:val="6"/>
  </w:num>
  <w:num w:numId="20" w16cid:durableId="1192493249">
    <w:abstractNumId w:val="34"/>
  </w:num>
  <w:num w:numId="21" w16cid:durableId="1235354253">
    <w:abstractNumId w:val="43"/>
  </w:num>
  <w:num w:numId="22" w16cid:durableId="425343016">
    <w:abstractNumId w:val="3"/>
  </w:num>
  <w:num w:numId="23" w16cid:durableId="1389497042">
    <w:abstractNumId w:val="39"/>
  </w:num>
  <w:num w:numId="24" w16cid:durableId="2099019483">
    <w:abstractNumId w:val="38"/>
  </w:num>
  <w:num w:numId="25" w16cid:durableId="245847603">
    <w:abstractNumId w:val="30"/>
  </w:num>
  <w:num w:numId="26" w16cid:durableId="1359938286">
    <w:abstractNumId w:val="15"/>
  </w:num>
  <w:num w:numId="27" w16cid:durableId="1161122529">
    <w:abstractNumId w:val="41"/>
  </w:num>
  <w:num w:numId="28" w16cid:durableId="1836453698">
    <w:abstractNumId w:val="27"/>
  </w:num>
  <w:num w:numId="29" w16cid:durableId="1326516759">
    <w:abstractNumId w:val="11"/>
  </w:num>
  <w:num w:numId="30" w16cid:durableId="1536581532">
    <w:abstractNumId w:val="36"/>
  </w:num>
  <w:num w:numId="31" w16cid:durableId="1932426909">
    <w:abstractNumId w:val="8"/>
  </w:num>
  <w:num w:numId="32" w16cid:durableId="1403138069">
    <w:abstractNumId w:val="20"/>
  </w:num>
  <w:num w:numId="33" w16cid:durableId="1451045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8642073">
    <w:abstractNumId w:val="1"/>
  </w:num>
  <w:num w:numId="35" w16cid:durableId="24645206">
    <w:abstractNumId w:val="32"/>
  </w:num>
  <w:num w:numId="36" w16cid:durableId="767433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1776418">
    <w:abstractNumId w:val="21"/>
  </w:num>
  <w:num w:numId="38" w16cid:durableId="1773939582">
    <w:abstractNumId w:val="22"/>
  </w:num>
  <w:num w:numId="39" w16cid:durableId="2116365396">
    <w:abstractNumId w:val="24"/>
  </w:num>
  <w:num w:numId="40" w16cid:durableId="204563909">
    <w:abstractNumId w:val="14"/>
  </w:num>
  <w:num w:numId="41" w16cid:durableId="777992364">
    <w:abstractNumId w:val="29"/>
  </w:num>
  <w:num w:numId="42" w16cid:durableId="277182715">
    <w:abstractNumId w:val="4"/>
  </w:num>
  <w:num w:numId="43" w16cid:durableId="598416988">
    <w:abstractNumId w:val="33"/>
  </w:num>
  <w:num w:numId="44" w16cid:durableId="1980916616">
    <w:abstractNumId w:val="40"/>
  </w:num>
  <w:num w:numId="45" w16cid:durableId="322271635">
    <w:abstractNumId w:val="45"/>
  </w:num>
  <w:num w:numId="46" w16cid:durableId="180358315">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8"/>
    <w:rsid w:val="00000B09"/>
    <w:rsid w:val="0000504A"/>
    <w:rsid w:val="00006681"/>
    <w:rsid w:val="00013464"/>
    <w:rsid w:val="0001512B"/>
    <w:rsid w:val="00017840"/>
    <w:rsid w:val="00017B79"/>
    <w:rsid w:val="0002073D"/>
    <w:rsid w:val="00022824"/>
    <w:rsid w:val="00022897"/>
    <w:rsid w:val="00026A1A"/>
    <w:rsid w:val="00032804"/>
    <w:rsid w:val="000417C9"/>
    <w:rsid w:val="0004272A"/>
    <w:rsid w:val="00042983"/>
    <w:rsid w:val="0004566E"/>
    <w:rsid w:val="00050B52"/>
    <w:rsid w:val="00050C2E"/>
    <w:rsid w:val="00051C81"/>
    <w:rsid w:val="00051CAA"/>
    <w:rsid w:val="00053C84"/>
    <w:rsid w:val="00053E9B"/>
    <w:rsid w:val="00060A92"/>
    <w:rsid w:val="00060B48"/>
    <w:rsid w:val="00060D84"/>
    <w:rsid w:val="000646AA"/>
    <w:rsid w:val="00066B84"/>
    <w:rsid w:val="0006777F"/>
    <w:rsid w:val="000721D2"/>
    <w:rsid w:val="0007431E"/>
    <w:rsid w:val="00074FC1"/>
    <w:rsid w:val="00075284"/>
    <w:rsid w:val="0007615E"/>
    <w:rsid w:val="00080378"/>
    <w:rsid w:val="000807C1"/>
    <w:rsid w:val="0008127C"/>
    <w:rsid w:val="00082670"/>
    <w:rsid w:val="0008388F"/>
    <w:rsid w:val="00083B85"/>
    <w:rsid w:val="00084248"/>
    <w:rsid w:val="0008470E"/>
    <w:rsid w:val="000853C8"/>
    <w:rsid w:val="000861F1"/>
    <w:rsid w:val="00090A62"/>
    <w:rsid w:val="00091366"/>
    <w:rsid w:val="00092378"/>
    <w:rsid w:val="00092889"/>
    <w:rsid w:val="000974AE"/>
    <w:rsid w:val="000A36FC"/>
    <w:rsid w:val="000A450D"/>
    <w:rsid w:val="000A535C"/>
    <w:rsid w:val="000A5F1A"/>
    <w:rsid w:val="000A6B1B"/>
    <w:rsid w:val="000B0C7B"/>
    <w:rsid w:val="000B5F94"/>
    <w:rsid w:val="000B77EB"/>
    <w:rsid w:val="000C0E20"/>
    <w:rsid w:val="000C3B0F"/>
    <w:rsid w:val="000C4332"/>
    <w:rsid w:val="000C4E0D"/>
    <w:rsid w:val="000C54B3"/>
    <w:rsid w:val="000C6901"/>
    <w:rsid w:val="000C79FF"/>
    <w:rsid w:val="000D15F9"/>
    <w:rsid w:val="000D1FFC"/>
    <w:rsid w:val="000D3DDC"/>
    <w:rsid w:val="000D4A04"/>
    <w:rsid w:val="000D58B7"/>
    <w:rsid w:val="000D59AD"/>
    <w:rsid w:val="000D5F04"/>
    <w:rsid w:val="000E0CA3"/>
    <w:rsid w:val="000E1A5B"/>
    <w:rsid w:val="000E1B54"/>
    <w:rsid w:val="000E1DA5"/>
    <w:rsid w:val="000E6C79"/>
    <w:rsid w:val="000E7724"/>
    <w:rsid w:val="000E7C08"/>
    <w:rsid w:val="000F4724"/>
    <w:rsid w:val="000F54AD"/>
    <w:rsid w:val="000F76F7"/>
    <w:rsid w:val="00100574"/>
    <w:rsid w:val="00104BEF"/>
    <w:rsid w:val="001101D1"/>
    <w:rsid w:val="00111C80"/>
    <w:rsid w:val="00114476"/>
    <w:rsid w:val="001155B9"/>
    <w:rsid w:val="00116078"/>
    <w:rsid w:val="001238D6"/>
    <w:rsid w:val="00130237"/>
    <w:rsid w:val="00132640"/>
    <w:rsid w:val="001329C5"/>
    <w:rsid w:val="001375CC"/>
    <w:rsid w:val="00137FEC"/>
    <w:rsid w:val="00144CC2"/>
    <w:rsid w:val="00144ED0"/>
    <w:rsid w:val="00145361"/>
    <w:rsid w:val="001471DE"/>
    <w:rsid w:val="00150E6B"/>
    <w:rsid w:val="00152D00"/>
    <w:rsid w:val="00152F6E"/>
    <w:rsid w:val="00154619"/>
    <w:rsid w:val="00157139"/>
    <w:rsid w:val="00157BED"/>
    <w:rsid w:val="00160B2F"/>
    <w:rsid w:val="001612F5"/>
    <w:rsid w:val="001636DF"/>
    <w:rsid w:val="001657C0"/>
    <w:rsid w:val="00166107"/>
    <w:rsid w:val="00166563"/>
    <w:rsid w:val="0016680B"/>
    <w:rsid w:val="00167AAA"/>
    <w:rsid w:val="00167B47"/>
    <w:rsid w:val="001706B9"/>
    <w:rsid w:val="00172FDF"/>
    <w:rsid w:val="00174488"/>
    <w:rsid w:val="00175AB2"/>
    <w:rsid w:val="00176F9B"/>
    <w:rsid w:val="001810B1"/>
    <w:rsid w:val="00182259"/>
    <w:rsid w:val="00185044"/>
    <w:rsid w:val="001859CE"/>
    <w:rsid w:val="0018661D"/>
    <w:rsid w:val="00191468"/>
    <w:rsid w:val="00197636"/>
    <w:rsid w:val="00197C84"/>
    <w:rsid w:val="001A6843"/>
    <w:rsid w:val="001A6B94"/>
    <w:rsid w:val="001A6FE5"/>
    <w:rsid w:val="001B1892"/>
    <w:rsid w:val="001B3B16"/>
    <w:rsid w:val="001B4954"/>
    <w:rsid w:val="001B5618"/>
    <w:rsid w:val="001B68F9"/>
    <w:rsid w:val="001B7976"/>
    <w:rsid w:val="001B79C3"/>
    <w:rsid w:val="001C1031"/>
    <w:rsid w:val="001C3892"/>
    <w:rsid w:val="001C47AA"/>
    <w:rsid w:val="001C5022"/>
    <w:rsid w:val="001C6393"/>
    <w:rsid w:val="001D1A97"/>
    <w:rsid w:val="001D5355"/>
    <w:rsid w:val="001E18CC"/>
    <w:rsid w:val="001E1BA1"/>
    <w:rsid w:val="001E296F"/>
    <w:rsid w:val="001E30E7"/>
    <w:rsid w:val="001E3CF9"/>
    <w:rsid w:val="001E489B"/>
    <w:rsid w:val="001F05D9"/>
    <w:rsid w:val="001F0C12"/>
    <w:rsid w:val="001F286E"/>
    <w:rsid w:val="001F4259"/>
    <w:rsid w:val="001F6EE7"/>
    <w:rsid w:val="001F7CE5"/>
    <w:rsid w:val="002052E4"/>
    <w:rsid w:val="00205586"/>
    <w:rsid w:val="00206263"/>
    <w:rsid w:val="002074CA"/>
    <w:rsid w:val="00210277"/>
    <w:rsid w:val="002111DE"/>
    <w:rsid w:val="00211A97"/>
    <w:rsid w:val="002146A0"/>
    <w:rsid w:val="002166FA"/>
    <w:rsid w:val="00220231"/>
    <w:rsid w:val="00221B61"/>
    <w:rsid w:val="00222450"/>
    <w:rsid w:val="0022435B"/>
    <w:rsid w:val="00225D82"/>
    <w:rsid w:val="0022667F"/>
    <w:rsid w:val="002327EC"/>
    <w:rsid w:val="002355D6"/>
    <w:rsid w:val="002416CD"/>
    <w:rsid w:val="00241A89"/>
    <w:rsid w:val="00241FC8"/>
    <w:rsid w:val="00243A9F"/>
    <w:rsid w:val="002440A8"/>
    <w:rsid w:val="002466A0"/>
    <w:rsid w:val="00250BD2"/>
    <w:rsid w:val="00251680"/>
    <w:rsid w:val="0025318D"/>
    <w:rsid w:val="0025683E"/>
    <w:rsid w:val="00260615"/>
    <w:rsid w:val="002660A5"/>
    <w:rsid w:val="002678C1"/>
    <w:rsid w:val="00274728"/>
    <w:rsid w:val="00280483"/>
    <w:rsid w:val="00284B6C"/>
    <w:rsid w:val="002952CD"/>
    <w:rsid w:val="00295CA4"/>
    <w:rsid w:val="002966C5"/>
    <w:rsid w:val="002A368F"/>
    <w:rsid w:val="002A62B5"/>
    <w:rsid w:val="002B0647"/>
    <w:rsid w:val="002B130A"/>
    <w:rsid w:val="002B1A30"/>
    <w:rsid w:val="002B6BB1"/>
    <w:rsid w:val="002C0B26"/>
    <w:rsid w:val="002C15D2"/>
    <w:rsid w:val="002C2994"/>
    <w:rsid w:val="002C35E8"/>
    <w:rsid w:val="002C4B49"/>
    <w:rsid w:val="002C59D2"/>
    <w:rsid w:val="002D2A69"/>
    <w:rsid w:val="002D521E"/>
    <w:rsid w:val="002D5E16"/>
    <w:rsid w:val="002D61FF"/>
    <w:rsid w:val="002E07BF"/>
    <w:rsid w:val="002E154A"/>
    <w:rsid w:val="002E446B"/>
    <w:rsid w:val="002E477E"/>
    <w:rsid w:val="002E4E30"/>
    <w:rsid w:val="002E6F4C"/>
    <w:rsid w:val="002E716C"/>
    <w:rsid w:val="002F0A14"/>
    <w:rsid w:val="002F4BB7"/>
    <w:rsid w:val="002F692E"/>
    <w:rsid w:val="002F6BB6"/>
    <w:rsid w:val="002F7EC3"/>
    <w:rsid w:val="00301B62"/>
    <w:rsid w:val="003066EE"/>
    <w:rsid w:val="00307BEE"/>
    <w:rsid w:val="00311035"/>
    <w:rsid w:val="003132D7"/>
    <w:rsid w:val="00321339"/>
    <w:rsid w:val="003250C5"/>
    <w:rsid w:val="003266C3"/>
    <w:rsid w:val="003325A9"/>
    <w:rsid w:val="003335AB"/>
    <w:rsid w:val="003363CE"/>
    <w:rsid w:val="00345784"/>
    <w:rsid w:val="003562F4"/>
    <w:rsid w:val="0035704F"/>
    <w:rsid w:val="0036160B"/>
    <w:rsid w:val="00362E36"/>
    <w:rsid w:val="00367E3E"/>
    <w:rsid w:val="003700D4"/>
    <w:rsid w:val="003703BD"/>
    <w:rsid w:val="0037374E"/>
    <w:rsid w:val="003764E1"/>
    <w:rsid w:val="003777C5"/>
    <w:rsid w:val="00377C46"/>
    <w:rsid w:val="00382AEC"/>
    <w:rsid w:val="00383BCD"/>
    <w:rsid w:val="0038557C"/>
    <w:rsid w:val="00393E8E"/>
    <w:rsid w:val="00393F7C"/>
    <w:rsid w:val="003940D2"/>
    <w:rsid w:val="00394B15"/>
    <w:rsid w:val="0039644A"/>
    <w:rsid w:val="003969A6"/>
    <w:rsid w:val="003A0666"/>
    <w:rsid w:val="003A2017"/>
    <w:rsid w:val="003A2164"/>
    <w:rsid w:val="003A246B"/>
    <w:rsid w:val="003A2D22"/>
    <w:rsid w:val="003A4F46"/>
    <w:rsid w:val="003A5061"/>
    <w:rsid w:val="003A71A9"/>
    <w:rsid w:val="003B0CCC"/>
    <w:rsid w:val="003B56D8"/>
    <w:rsid w:val="003B5825"/>
    <w:rsid w:val="003C130F"/>
    <w:rsid w:val="003C2F55"/>
    <w:rsid w:val="003C3895"/>
    <w:rsid w:val="003C52A4"/>
    <w:rsid w:val="003D079A"/>
    <w:rsid w:val="003D0C76"/>
    <w:rsid w:val="003D1ACF"/>
    <w:rsid w:val="003D26B4"/>
    <w:rsid w:val="003D2B01"/>
    <w:rsid w:val="003D33D5"/>
    <w:rsid w:val="003D5270"/>
    <w:rsid w:val="003D7859"/>
    <w:rsid w:val="003E0006"/>
    <w:rsid w:val="003E1B3D"/>
    <w:rsid w:val="003E3D03"/>
    <w:rsid w:val="003E4815"/>
    <w:rsid w:val="003F4BB5"/>
    <w:rsid w:val="00406A59"/>
    <w:rsid w:val="00407C8C"/>
    <w:rsid w:val="00411937"/>
    <w:rsid w:val="0041200E"/>
    <w:rsid w:val="004121BB"/>
    <w:rsid w:val="00414239"/>
    <w:rsid w:val="00416001"/>
    <w:rsid w:val="0041620B"/>
    <w:rsid w:val="00420B16"/>
    <w:rsid w:val="004218BD"/>
    <w:rsid w:val="00422587"/>
    <w:rsid w:val="004243AC"/>
    <w:rsid w:val="00427BE8"/>
    <w:rsid w:val="00430757"/>
    <w:rsid w:val="00440447"/>
    <w:rsid w:val="00440C12"/>
    <w:rsid w:val="00441F77"/>
    <w:rsid w:val="00442CF4"/>
    <w:rsid w:val="00442D58"/>
    <w:rsid w:val="00445364"/>
    <w:rsid w:val="00447D78"/>
    <w:rsid w:val="00450EEC"/>
    <w:rsid w:val="00453B93"/>
    <w:rsid w:val="004564F7"/>
    <w:rsid w:val="00462D74"/>
    <w:rsid w:val="0046327C"/>
    <w:rsid w:val="00466D3F"/>
    <w:rsid w:val="0048080E"/>
    <w:rsid w:val="00480887"/>
    <w:rsid w:val="004816E0"/>
    <w:rsid w:val="00482097"/>
    <w:rsid w:val="00490084"/>
    <w:rsid w:val="00491052"/>
    <w:rsid w:val="004928AA"/>
    <w:rsid w:val="00494A0B"/>
    <w:rsid w:val="0049714D"/>
    <w:rsid w:val="004A0EE6"/>
    <w:rsid w:val="004A209E"/>
    <w:rsid w:val="004A214D"/>
    <w:rsid w:val="004A6833"/>
    <w:rsid w:val="004B092B"/>
    <w:rsid w:val="004B1789"/>
    <w:rsid w:val="004B7368"/>
    <w:rsid w:val="004C4340"/>
    <w:rsid w:val="004C705C"/>
    <w:rsid w:val="004C7F67"/>
    <w:rsid w:val="004D178D"/>
    <w:rsid w:val="004D21D0"/>
    <w:rsid w:val="004D3A1B"/>
    <w:rsid w:val="004E1B88"/>
    <w:rsid w:val="004E3434"/>
    <w:rsid w:val="004E5514"/>
    <w:rsid w:val="004E7752"/>
    <w:rsid w:val="004F3424"/>
    <w:rsid w:val="004F7252"/>
    <w:rsid w:val="005033B6"/>
    <w:rsid w:val="0050355C"/>
    <w:rsid w:val="00505392"/>
    <w:rsid w:val="005056E7"/>
    <w:rsid w:val="00507BF4"/>
    <w:rsid w:val="00510108"/>
    <w:rsid w:val="00510B16"/>
    <w:rsid w:val="00511495"/>
    <w:rsid w:val="00512D58"/>
    <w:rsid w:val="00523A0E"/>
    <w:rsid w:val="0053181B"/>
    <w:rsid w:val="00536F4C"/>
    <w:rsid w:val="005411BA"/>
    <w:rsid w:val="00542619"/>
    <w:rsid w:val="00542EF5"/>
    <w:rsid w:val="0054301D"/>
    <w:rsid w:val="005435BF"/>
    <w:rsid w:val="00543FC9"/>
    <w:rsid w:val="00544145"/>
    <w:rsid w:val="0054548F"/>
    <w:rsid w:val="00546D15"/>
    <w:rsid w:val="005500AA"/>
    <w:rsid w:val="0055230A"/>
    <w:rsid w:val="0056021E"/>
    <w:rsid w:val="00562A27"/>
    <w:rsid w:val="005660C4"/>
    <w:rsid w:val="00567FA9"/>
    <w:rsid w:val="005726F2"/>
    <w:rsid w:val="00573CE5"/>
    <w:rsid w:val="00575289"/>
    <w:rsid w:val="00575751"/>
    <w:rsid w:val="005761F7"/>
    <w:rsid w:val="0057727F"/>
    <w:rsid w:val="00577974"/>
    <w:rsid w:val="00580160"/>
    <w:rsid w:val="0058045F"/>
    <w:rsid w:val="00580CD3"/>
    <w:rsid w:val="00580E65"/>
    <w:rsid w:val="00582C82"/>
    <w:rsid w:val="00584BA9"/>
    <w:rsid w:val="005870BD"/>
    <w:rsid w:val="0058787A"/>
    <w:rsid w:val="0059029D"/>
    <w:rsid w:val="005919E6"/>
    <w:rsid w:val="00591A69"/>
    <w:rsid w:val="00592F8F"/>
    <w:rsid w:val="005948CE"/>
    <w:rsid w:val="005958E1"/>
    <w:rsid w:val="005A06E9"/>
    <w:rsid w:val="005A3ECD"/>
    <w:rsid w:val="005A5CD3"/>
    <w:rsid w:val="005A7095"/>
    <w:rsid w:val="005A7437"/>
    <w:rsid w:val="005B0AA7"/>
    <w:rsid w:val="005B0ECA"/>
    <w:rsid w:val="005B23BF"/>
    <w:rsid w:val="005B6CF4"/>
    <w:rsid w:val="005B7AE6"/>
    <w:rsid w:val="005C2470"/>
    <w:rsid w:val="005C3434"/>
    <w:rsid w:val="005C7554"/>
    <w:rsid w:val="005D189C"/>
    <w:rsid w:val="005D36D8"/>
    <w:rsid w:val="005D7511"/>
    <w:rsid w:val="005E013A"/>
    <w:rsid w:val="005E5BA0"/>
    <w:rsid w:val="005F0642"/>
    <w:rsid w:val="005F0797"/>
    <w:rsid w:val="005F22BF"/>
    <w:rsid w:val="005F5194"/>
    <w:rsid w:val="005F56FF"/>
    <w:rsid w:val="005F5BAE"/>
    <w:rsid w:val="005F7F41"/>
    <w:rsid w:val="00600E04"/>
    <w:rsid w:val="0060283B"/>
    <w:rsid w:val="0060447F"/>
    <w:rsid w:val="006102C1"/>
    <w:rsid w:val="00610FA6"/>
    <w:rsid w:val="00612A53"/>
    <w:rsid w:val="00612F90"/>
    <w:rsid w:val="00616742"/>
    <w:rsid w:val="00621841"/>
    <w:rsid w:val="006220BB"/>
    <w:rsid w:val="00622DBF"/>
    <w:rsid w:val="00631327"/>
    <w:rsid w:val="006347FC"/>
    <w:rsid w:val="00635870"/>
    <w:rsid w:val="00636AE2"/>
    <w:rsid w:val="00636E88"/>
    <w:rsid w:val="00636FAC"/>
    <w:rsid w:val="0063736E"/>
    <w:rsid w:val="00640A40"/>
    <w:rsid w:val="00644408"/>
    <w:rsid w:val="0064455B"/>
    <w:rsid w:val="00645AE6"/>
    <w:rsid w:val="00646ACD"/>
    <w:rsid w:val="00650CA9"/>
    <w:rsid w:val="00651A7F"/>
    <w:rsid w:val="00653B85"/>
    <w:rsid w:val="00653FF4"/>
    <w:rsid w:val="00656246"/>
    <w:rsid w:val="00656A84"/>
    <w:rsid w:val="00661B83"/>
    <w:rsid w:val="00662C67"/>
    <w:rsid w:val="006646A4"/>
    <w:rsid w:val="00665B7B"/>
    <w:rsid w:val="00666B3F"/>
    <w:rsid w:val="006673EE"/>
    <w:rsid w:val="006706CC"/>
    <w:rsid w:val="00674B31"/>
    <w:rsid w:val="00675353"/>
    <w:rsid w:val="00676995"/>
    <w:rsid w:val="0067722A"/>
    <w:rsid w:val="00677F6B"/>
    <w:rsid w:val="0068086C"/>
    <w:rsid w:val="0068323E"/>
    <w:rsid w:val="006837BC"/>
    <w:rsid w:val="00684393"/>
    <w:rsid w:val="0068532E"/>
    <w:rsid w:val="00687B96"/>
    <w:rsid w:val="006919B8"/>
    <w:rsid w:val="00692598"/>
    <w:rsid w:val="00692B78"/>
    <w:rsid w:val="006966EB"/>
    <w:rsid w:val="006972B8"/>
    <w:rsid w:val="006A0237"/>
    <w:rsid w:val="006A0CAA"/>
    <w:rsid w:val="006A6E84"/>
    <w:rsid w:val="006B75D1"/>
    <w:rsid w:val="006B7ECB"/>
    <w:rsid w:val="006C0F9B"/>
    <w:rsid w:val="006C16CE"/>
    <w:rsid w:val="006C1A32"/>
    <w:rsid w:val="006C54AF"/>
    <w:rsid w:val="006C61D2"/>
    <w:rsid w:val="006D1A14"/>
    <w:rsid w:val="006D3131"/>
    <w:rsid w:val="006D781F"/>
    <w:rsid w:val="006E0AF2"/>
    <w:rsid w:val="006E0F6F"/>
    <w:rsid w:val="006E2280"/>
    <w:rsid w:val="006E2373"/>
    <w:rsid w:val="006E270F"/>
    <w:rsid w:val="006E3989"/>
    <w:rsid w:val="006E42EC"/>
    <w:rsid w:val="006F00F0"/>
    <w:rsid w:val="006F0A7F"/>
    <w:rsid w:val="006F2418"/>
    <w:rsid w:val="006F4221"/>
    <w:rsid w:val="006F4B77"/>
    <w:rsid w:val="006F5640"/>
    <w:rsid w:val="006F5A25"/>
    <w:rsid w:val="006F683D"/>
    <w:rsid w:val="006F6F88"/>
    <w:rsid w:val="006F7F99"/>
    <w:rsid w:val="007025DC"/>
    <w:rsid w:val="0070272F"/>
    <w:rsid w:val="007046EF"/>
    <w:rsid w:val="00714E67"/>
    <w:rsid w:val="0072322C"/>
    <w:rsid w:val="00724001"/>
    <w:rsid w:val="00726631"/>
    <w:rsid w:val="00726F30"/>
    <w:rsid w:val="00727965"/>
    <w:rsid w:val="00730245"/>
    <w:rsid w:val="00731C81"/>
    <w:rsid w:val="00741002"/>
    <w:rsid w:val="0074125F"/>
    <w:rsid w:val="00741CD7"/>
    <w:rsid w:val="007434AB"/>
    <w:rsid w:val="0074583C"/>
    <w:rsid w:val="00745C00"/>
    <w:rsid w:val="00751835"/>
    <w:rsid w:val="00754817"/>
    <w:rsid w:val="007551BD"/>
    <w:rsid w:val="007554FE"/>
    <w:rsid w:val="00760DA3"/>
    <w:rsid w:val="0076414B"/>
    <w:rsid w:val="00764FA3"/>
    <w:rsid w:val="00765997"/>
    <w:rsid w:val="00767010"/>
    <w:rsid w:val="0077033D"/>
    <w:rsid w:val="007754B8"/>
    <w:rsid w:val="00776BA6"/>
    <w:rsid w:val="00777719"/>
    <w:rsid w:val="00777AC8"/>
    <w:rsid w:val="007835B1"/>
    <w:rsid w:val="00785BE3"/>
    <w:rsid w:val="007928A2"/>
    <w:rsid w:val="00792E37"/>
    <w:rsid w:val="00792F5B"/>
    <w:rsid w:val="007966CE"/>
    <w:rsid w:val="007A2184"/>
    <w:rsid w:val="007A42D5"/>
    <w:rsid w:val="007A5830"/>
    <w:rsid w:val="007A6085"/>
    <w:rsid w:val="007A64A2"/>
    <w:rsid w:val="007B3F81"/>
    <w:rsid w:val="007B48B9"/>
    <w:rsid w:val="007B566D"/>
    <w:rsid w:val="007B6D4D"/>
    <w:rsid w:val="007C1F80"/>
    <w:rsid w:val="007C2E51"/>
    <w:rsid w:val="007C5DEC"/>
    <w:rsid w:val="007D4A99"/>
    <w:rsid w:val="007D622F"/>
    <w:rsid w:val="007E2613"/>
    <w:rsid w:val="007E3237"/>
    <w:rsid w:val="007E4F80"/>
    <w:rsid w:val="007E6B7C"/>
    <w:rsid w:val="007F2664"/>
    <w:rsid w:val="007F315A"/>
    <w:rsid w:val="007F40A3"/>
    <w:rsid w:val="007F426F"/>
    <w:rsid w:val="007F5521"/>
    <w:rsid w:val="007F76D4"/>
    <w:rsid w:val="00804100"/>
    <w:rsid w:val="00804A21"/>
    <w:rsid w:val="0080554A"/>
    <w:rsid w:val="00806375"/>
    <w:rsid w:val="00806E02"/>
    <w:rsid w:val="0081186B"/>
    <w:rsid w:val="00811CCC"/>
    <w:rsid w:val="00811E1D"/>
    <w:rsid w:val="00812033"/>
    <w:rsid w:val="00813299"/>
    <w:rsid w:val="00814D0E"/>
    <w:rsid w:val="00814E68"/>
    <w:rsid w:val="00815FDB"/>
    <w:rsid w:val="00816754"/>
    <w:rsid w:val="008212C6"/>
    <w:rsid w:val="008219FB"/>
    <w:rsid w:val="0082264A"/>
    <w:rsid w:val="00834199"/>
    <w:rsid w:val="00834EF8"/>
    <w:rsid w:val="00835C41"/>
    <w:rsid w:val="008363C4"/>
    <w:rsid w:val="0084275E"/>
    <w:rsid w:val="00842B74"/>
    <w:rsid w:val="00845038"/>
    <w:rsid w:val="00846082"/>
    <w:rsid w:val="00853FDC"/>
    <w:rsid w:val="008552FC"/>
    <w:rsid w:val="0085664B"/>
    <w:rsid w:val="008576CD"/>
    <w:rsid w:val="00861CF0"/>
    <w:rsid w:val="008632EE"/>
    <w:rsid w:val="008668A0"/>
    <w:rsid w:val="008669DA"/>
    <w:rsid w:val="00874363"/>
    <w:rsid w:val="00876126"/>
    <w:rsid w:val="0087670B"/>
    <w:rsid w:val="008853BC"/>
    <w:rsid w:val="008853C4"/>
    <w:rsid w:val="0088704D"/>
    <w:rsid w:val="008874DD"/>
    <w:rsid w:val="0089050D"/>
    <w:rsid w:val="008914B8"/>
    <w:rsid w:val="00891D7D"/>
    <w:rsid w:val="00892571"/>
    <w:rsid w:val="00894E82"/>
    <w:rsid w:val="00895A86"/>
    <w:rsid w:val="0089738E"/>
    <w:rsid w:val="008A2229"/>
    <w:rsid w:val="008A5B49"/>
    <w:rsid w:val="008A6A31"/>
    <w:rsid w:val="008B077D"/>
    <w:rsid w:val="008B0AFA"/>
    <w:rsid w:val="008B1614"/>
    <w:rsid w:val="008B547B"/>
    <w:rsid w:val="008B72A4"/>
    <w:rsid w:val="008B7CB6"/>
    <w:rsid w:val="008C7C4D"/>
    <w:rsid w:val="008D0E38"/>
    <w:rsid w:val="008D459D"/>
    <w:rsid w:val="008E7089"/>
    <w:rsid w:val="008F6965"/>
    <w:rsid w:val="0090084D"/>
    <w:rsid w:val="00901B43"/>
    <w:rsid w:val="00901DD3"/>
    <w:rsid w:val="0090672A"/>
    <w:rsid w:val="00911396"/>
    <w:rsid w:val="0091210B"/>
    <w:rsid w:val="00913A8A"/>
    <w:rsid w:val="00915D53"/>
    <w:rsid w:val="0091749E"/>
    <w:rsid w:val="00917C2D"/>
    <w:rsid w:val="009213AF"/>
    <w:rsid w:val="00922893"/>
    <w:rsid w:val="00923CC0"/>
    <w:rsid w:val="00927206"/>
    <w:rsid w:val="009310A7"/>
    <w:rsid w:val="00931F38"/>
    <w:rsid w:val="00932BFA"/>
    <w:rsid w:val="0093366A"/>
    <w:rsid w:val="009336B9"/>
    <w:rsid w:val="00933EA7"/>
    <w:rsid w:val="0093416C"/>
    <w:rsid w:val="00935E31"/>
    <w:rsid w:val="009363A7"/>
    <w:rsid w:val="00940FC9"/>
    <w:rsid w:val="0094389B"/>
    <w:rsid w:val="009441C2"/>
    <w:rsid w:val="00944232"/>
    <w:rsid w:val="00944F46"/>
    <w:rsid w:val="009464F9"/>
    <w:rsid w:val="009560B2"/>
    <w:rsid w:val="0095627C"/>
    <w:rsid w:val="00957E01"/>
    <w:rsid w:val="009600E5"/>
    <w:rsid w:val="00961914"/>
    <w:rsid w:val="0096278F"/>
    <w:rsid w:val="00962EB3"/>
    <w:rsid w:val="00962FFB"/>
    <w:rsid w:val="00963F5F"/>
    <w:rsid w:val="00965FA7"/>
    <w:rsid w:val="00966738"/>
    <w:rsid w:val="00967370"/>
    <w:rsid w:val="009716A5"/>
    <w:rsid w:val="00971C8B"/>
    <w:rsid w:val="00971F94"/>
    <w:rsid w:val="00973780"/>
    <w:rsid w:val="00977079"/>
    <w:rsid w:val="0097752E"/>
    <w:rsid w:val="00980A89"/>
    <w:rsid w:val="00981F68"/>
    <w:rsid w:val="0098250B"/>
    <w:rsid w:val="00984075"/>
    <w:rsid w:val="009854A0"/>
    <w:rsid w:val="00990068"/>
    <w:rsid w:val="009920CA"/>
    <w:rsid w:val="00992312"/>
    <w:rsid w:val="00995225"/>
    <w:rsid w:val="00996EBA"/>
    <w:rsid w:val="009A267B"/>
    <w:rsid w:val="009A493B"/>
    <w:rsid w:val="009A4EE3"/>
    <w:rsid w:val="009B202C"/>
    <w:rsid w:val="009B2206"/>
    <w:rsid w:val="009B2302"/>
    <w:rsid w:val="009B3302"/>
    <w:rsid w:val="009B3927"/>
    <w:rsid w:val="009B4E6D"/>
    <w:rsid w:val="009B5E49"/>
    <w:rsid w:val="009B612E"/>
    <w:rsid w:val="009B77F0"/>
    <w:rsid w:val="009C124B"/>
    <w:rsid w:val="009C1EFB"/>
    <w:rsid w:val="009C30B2"/>
    <w:rsid w:val="009C42B2"/>
    <w:rsid w:val="009C7961"/>
    <w:rsid w:val="009C7E6C"/>
    <w:rsid w:val="009D04FD"/>
    <w:rsid w:val="009D2D1F"/>
    <w:rsid w:val="009D4CDD"/>
    <w:rsid w:val="009E610A"/>
    <w:rsid w:val="009E702F"/>
    <w:rsid w:val="009E7B3A"/>
    <w:rsid w:val="009F38CD"/>
    <w:rsid w:val="009F3978"/>
    <w:rsid w:val="009F4178"/>
    <w:rsid w:val="009F50C4"/>
    <w:rsid w:val="009F6694"/>
    <w:rsid w:val="00A003ED"/>
    <w:rsid w:val="00A01A7D"/>
    <w:rsid w:val="00A05FDC"/>
    <w:rsid w:val="00A07B7F"/>
    <w:rsid w:val="00A106ED"/>
    <w:rsid w:val="00A1107C"/>
    <w:rsid w:val="00A11ED0"/>
    <w:rsid w:val="00A27FF8"/>
    <w:rsid w:val="00A3446A"/>
    <w:rsid w:val="00A35722"/>
    <w:rsid w:val="00A3690A"/>
    <w:rsid w:val="00A403B4"/>
    <w:rsid w:val="00A4074B"/>
    <w:rsid w:val="00A44A22"/>
    <w:rsid w:val="00A4754D"/>
    <w:rsid w:val="00A505B2"/>
    <w:rsid w:val="00A50B72"/>
    <w:rsid w:val="00A5281E"/>
    <w:rsid w:val="00A53315"/>
    <w:rsid w:val="00A57687"/>
    <w:rsid w:val="00A6085B"/>
    <w:rsid w:val="00A60E71"/>
    <w:rsid w:val="00A61680"/>
    <w:rsid w:val="00A626BB"/>
    <w:rsid w:val="00A6310E"/>
    <w:rsid w:val="00A67693"/>
    <w:rsid w:val="00A67AFA"/>
    <w:rsid w:val="00A726B8"/>
    <w:rsid w:val="00A77DC8"/>
    <w:rsid w:val="00A84753"/>
    <w:rsid w:val="00A92290"/>
    <w:rsid w:val="00A9444A"/>
    <w:rsid w:val="00A95589"/>
    <w:rsid w:val="00AA46C3"/>
    <w:rsid w:val="00AA64A8"/>
    <w:rsid w:val="00AB05A7"/>
    <w:rsid w:val="00AB15D7"/>
    <w:rsid w:val="00AB3847"/>
    <w:rsid w:val="00AB553F"/>
    <w:rsid w:val="00AC0330"/>
    <w:rsid w:val="00AC2F93"/>
    <w:rsid w:val="00AC340F"/>
    <w:rsid w:val="00AC3DC6"/>
    <w:rsid w:val="00AC3FB5"/>
    <w:rsid w:val="00AC59EF"/>
    <w:rsid w:val="00AC5BFB"/>
    <w:rsid w:val="00AC7E02"/>
    <w:rsid w:val="00AD16A1"/>
    <w:rsid w:val="00AD3A47"/>
    <w:rsid w:val="00AD3C04"/>
    <w:rsid w:val="00AD414A"/>
    <w:rsid w:val="00AD4BD1"/>
    <w:rsid w:val="00AD6F3A"/>
    <w:rsid w:val="00AE05B4"/>
    <w:rsid w:val="00AE0DA4"/>
    <w:rsid w:val="00AE4C28"/>
    <w:rsid w:val="00AE5C26"/>
    <w:rsid w:val="00AE5D3F"/>
    <w:rsid w:val="00AE5FCB"/>
    <w:rsid w:val="00AE73E8"/>
    <w:rsid w:val="00AE7ACC"/>
    <w:rsid w:val="00AF677E"/>
    <w:rsid w:val="00AF7AE2"/>
    <w:rsid w:val="00B00E39"/>
    <w:rsid w:val="00B030ED"/>
    <w:rsid w:val="00B127C7"/>
    <w:rsid w:val="00B134D4"/>
    <w:rsid w:val="00B164B2"/>
    <w:rsid w:val="00B16AA7"/>
    <w:rsid w:val="00B16EB4"/>
    <w:rsid w:val="00B214FA"/>
    <w:rsid w:val="00B24D00"/>
    <w:rsid w:val="00B25960"/>
    <w:rsid w:val="00B26EDC"/>
    <w:rsid w:val="00B30683"/>
    <w:rsid w:val="00B30A9C"/>
    <w:rsid w:val="00B316CA"/>
    <w:rsid w:val="00B32988"/>
    <w:rsid w:val="00B33DB8"/>
    <w:rsid w:val="00B40113"/>
    <w:rsid w:val="00B416BF"/>
    <w:rsid w:val="00B453F0"/>
    <w:rsid w:val="00B5008B"/>
    <w:rsid w:val="00B516C6"/>
    <w:rsid w:val="00B51848"/>
    <w:rsid w:val="00B51EEB"/>
    <w:rsid w:val="00B5264B"/>
    <w:rsid w:val="00B55145"/>
    <w:rsid w:val="00B578FF"/>
    <w:rsid w:val="00B6049F"/>
    <w:rsid w:val="00B644EA"/>
    <w:rsid w:val="00B65A01"/>
    <w:rsid w:val="00B66C67"/>
    <w:rsid w:val="00B70C33"/>
    <w:rsid w:val="00B70E09"/>
    <w:rsid w:val="00B716A8"/>
    <w:rsid w:val="00B77EE0"/>
    <w:rsid w:val="00B80716"/>
    <w:rsid w:val="00B8271A"/>
    <w:rsid w:val="00B85E10"/>
    <w:rsid w:val="00B869C7"/>
    <w:rsid w:val="00B91CE6"/>
    <w:rsid w:val="00B93D69"/>
    <w:rsid w:val="00B93DC3"/>
    <w:rsid w:val="00B94272"/>
    <w:rsid w:val="00B96BCA"/>
    <w:rsid w:val="00B97C05"/>
    <w:rsid w:val="00BA6A66"/>
    <w:rsid w:val="00BA75FF"/>
    <w:rsid w:val="00BB445B"/>
    <w:rsid w:val="00BB5FB0"/>
    <w:rsid w:val="00BC01F5"/>
    <w:rsid w:val="00BC0797"/>
    <w:rsid w:val="00BC1603"/>
    <w:rsid w:val="00BC1E8E"/>
    <w:rsid w:val="00BC4074"/>
    <w:rsid w:val="00BC5178"/>
    <w:rsid w:val="00BD0D4D"/>
    <w:rsid w:val="00BD1C7A"/>
    <w:rsid w:val="00BD2337"/>
    <w:rsid w:val="00BD2E13"/>
    <w:rsid w:val="00BD2FCB"/>
    <w:rsid w:val="00BD34F9"/>
    <w:rsid w:val="00BD50C4"/>
    <w:rsid w:val="00BD6009"/>
    <w:rsid w:val="00BE0F2A"/>
    <w:rsid w:val="00BE1498"/>
    <w:rsid w:val="00BE4E09"/>
    <w:rsid w:val="00BE6A0B"/>
    <w:rsid w:val="00BF1E71"/>
    <w:rsid w:val="00BF6862"/>
    <w:rsid w:val="00C02BAF"/>
    <w:rsid w:val="00C03274"/>
    <w:rsid w:val="00C044AC"/>
    <w:rsid w:val="00C05A5B"/>
    <w:rsid w:val="00C1047E"/>
    <w:rsid w:val="00C14650"/>
    <w:rsid w:val="00C1525D"/>
    <w:rsid w:val="00C15655"/>
    <w:rsid w:val="00C175B1"/>
    <w:rsid w:val="00C3406E"/>
    <w:rsid w:val="00C34A08"/>
    <w:rsid w:val="00C36C50"/>
    <w:rsid w:val="00C43148"/>
    <w:rsid w:val="00C439AC"/>
    <w:rsid w:val="00C548E4"/>
    <w:rsid w:val="00C604AB"/>
    <w:rsid w:val="00C61EA5"/>
    <w:rsid w:val="00C6624C"/>
    <w:rsid w:val="00C66C49"/>
    <w:rsid w:val="00C7176E"/>
    <w:rsid w:val="00C76ED9"/>
    <w:rsid w:val="00C7726F"/>
    <w:rsid w:val="00C80EAD"/>
    <w:rsid w:val="00C81D43"/>
    <w:rsid w:val="00C832F8"/>
    <w:rsid w:val="00C83EA1"/>
    <w:rsid w:val="00C903F1"/>
    <w:rsid w:val="00C90614"/>
    <w:rsid w:val="00C93B0A"/>
    <w:rsid w:val="00C942BA"/>
    <w:rsid w:val="00C97419"/>
    <w:rsid w:val="00C97FB6"/>
    <w:rsid w:val="00CA6DBA"/>
    <w:rsid w:val="00CA7AF0"/>
    <w:rsid w:val="00CB23BD"/>
    <w:rsid w:val="00CB336B"/>
    <w:rsid w:val="00CB6108"/>
    <w:rsid w:val="00CB7770"/>
    <w:rsid w:val="00CC0818"/>
    <w:rsid w:val="00CC0DB7"/>
    <w:rsid w:val="00CC10E5"/>
    <w:rsid w:val="00CC1856"/>
    <w:rsid w:val="00CC2894"/>
    <w:rsid w:val="00CC4AE1"/>
    <w:rsid w:val="00CC671C"/>
    <w:rsid w:val="00CD19CE"/>
    <w:rsid w:val="00CD1B36"/>
    <w:rsid w:val="00CD31C1"/>
    <w:rsid w:val="00CD645A"/>
    <w:rsid w:val="00CD657A"/>
    <w:rsid w:val="00CD66B6"/>
    <w:rsid w:val="00CD69A7"/>
    <w:rsid w:val="00CE055D"/>
    <w:rsid w:val="00CE1B60"/>
    <w:rsid w:val="00CE30FB"/>
    <w:rsid w:val="00CE37CA"/>
    <w:rsid w:val="00CE46BE"/>
    <w:rsid w:val="00CE4BF1"/>
    <w:rsid w:val="00CE6761"/>
    <w:rsid w:val="00CE6D9F"/>
    <w:rsid w:val="00CF0346"/>
    <w:rsid w:val="00CF172B"/>
    <w:rsid w:val="00CF63F2"/>
    <w:rsid w:val="00CF7412"/>
    <w:rsid w:val="00CF773B"/>
    <w:rsid w:val="00D008AA"/>
    <w:rsid w:val="00D06B0A"/>
    <w:rsid w:val="00D0755C"/>
    <w:rsid w:val="00D107AB"/>
    <w:rsid w:val="00D108D9"/>
    <w:rsid w:val="00D10D69"/>
    <w:rsid w:val="00D133BB"/>
    <w:rsid w:val="00D15D84"/>
    <w:rsid w:val="00D172B7"/>
    <w:rsid w:val="00D2079D"/>
    <w:rsid w:val="00D20BFE"/>
    <w:rsid w:val="00D21538"/>
    <w:rsid w:val="00D23648"/>
    <w:rsid w:val="00D240B1"/>
    <w:rsid w:val="00D24949"/>
    <w:rsid w:val="00D26472"/>
    <w:rsid w:val="00D2708B"/>
    <w:rsid w:val="00D32AC3"/>
    <w:rsid w:val="00D35020"/>
    <w:rsid w:val="00D374F9"/>
    <w:rsid w:val="00D42020"/>
    <w:rsid w:val="00D4346F"/>
    <w:rsid w:val="00D43D89"/>
    <w:rsid w:val="00D44708"/>
    <w:rsid w:val="00D4561A"/>
    <w:rsid w:val="00D54269"/>
    <w:rsid w:val="00D56B6F"/>
    <w:rsid w:val="00D56CB6"/>
    <w:rsid w:val="00D56DC7"/>
    <w:rsid w:val="00D57A99"/>
    <w:rsid w:val="00D60A49"/>
    <w:rsid w:val="00D61A4C"/>
    <w:rsid w:val="00D66A36"/>
    <w:rsid w:val="00D6798A"/>
    <w:rsid w:val="00D70869"/>
    <w:rsid w:val="00D71942"/>
    <w:rsid w:val="00D75EAE"/>
    <w:rsid w:val="00D76BAE"/>
    <w:rsid w:val="00D775BA"/>
    <w:rsid w:val="00D802FF"/>
    <w:rsid w:val="00D81CDC"/>
    <w:rsid w:val="00D8298E"/>
    <w:rsid w:val="00D8353B"/>
    <w:rsid w:val="00D86C16"/>
    <w:rsid w:val="00D8736F"/>
    <w:rsid w:val="00D900DC"/>
    <w:rsid w:val="00D91045"/>
    <w:rsid w:val="00D95747"/>
    <w:rsid w:val="00DA00AE"/>
    <w:rsid w:val="00DA0AB4"/>
    <w:rsid w:val="00DA4480"/>
    <w:rsid w:val="00DA5718"/>
    <w:rsid w:val="00DB2DE9"/>
    <w:rsid w:val="00DB506F"/>
    <w:rsid w:val="00DB5F59"/>
    <w:rsid w:val="00DC3A8F"/>
    <w:rsid w:val="00DC3C91"/>
    <w:rsid w:val="00DC6A3E"/>
    <w:rsid w:val="00DC6F7A"/>
    <w:rsid w:val="00DD2B2B"/>
    <w:rsid w:val="00DD3CED"/>
    <w:rsid w:val="00DD4200"/>
    <w:rsid w:val="00DD53E3"/>
    <w:rsid w:val="00DE0D0F"/>
    <w:rsid w:val="00DE5B92"/>
    <w:rsid w:val="00DF02B7"/>
    <w:rsid w:val="00DF182E"/>
    <w:rsid w:val="00DF2CAE"/>
    <w:rsid w:val="00DF3A6B"/>
    <w:rsid w:val="00DF5BCB"/>
    <w:rsid w:val="00DF72C0"/>
    <w:rsid w:val="00E016FC"/>
    <w:rsid w:val="00E02F0B"/>
    <w:rsid w:val="00E100AC"/>
    <w:rsid w:val="00E12B2B"/>
    <w:rsid w:val="00E12EAA"/>
    <w:rsid w:val="00E1391D"/>
    <w:rsid w:val="00E15E1C"/>
    <w:rsid w:val="00E1601A"/>
    <w:rsid w:val="00E16D3F"/>
    <w:rsid w:val="00E2158B"/>
    <w:rsid w:val="00E237CD"/>
    <w:rsid w:val="00E23CC4"/>
    <w:rsid w:val="00E24D49"/>
    <w:rsid w:val="00E267BC"/>
    <w:rsid w:val="00E301B4"/>
    <w:rsid w:val="00E31864"/>
    <w:rsid w:val="00E3216D"/>
    <w:rsid w:val="00E32345"/>
    <w:rsid w:val="00E346C7"/>
    <w:rsid w:val="00E35815"/>
    <w:rsid w:val="00E36764"/>
    <w:rsid w:val="00E37A20"/>
    <w:rsid w:val="00E41109"/>
    <w:rsid w:val="00E41128"/>
    <w:rsid w:val="00E42D68"/>
    <w:rsid w:val="00E45DED"/>
    <w:rsid w:val="00E52F5C"/>
    <w:rsid w:val="00E53FA8"/>
    <w:rsid w:val="00E57A89"/>
    <w:rsid w:val="00E57CC3"/>
    <w:rsid w:val="00E608ED"/>
    <w:rsid w:val="00E62600"/>
    <w:rsid w:val="00E628E0"/>
    <w:rsid w:val="00E64E1D"/>
    <w:rsid w:val="00E65AC0"/>
    <w:rsid w:val="00E662C6"/>
    <w:rsid w:val="00E67EEF"/>
    <w:rsid w:val="00E75844"/>
    <w:rsid w:val="00E76911"/>
    <w:rsid w:val="00E76B23"/>
    <w:rsid w:val="00E80346"/>
    <w:rsid w:val="00E822E3"/>
    <w:rsid w:val="00E8233A"/>
    <w:rsid w:val="00E85DE4"/>
    <w:rsid w:val="00E8730E"/>
    <w:rsid w:val="00E917AB"/>
    <w:rsid w:val="00E9224B"/>
    <w:rsid w:val="00E92DEE"/>
    <w:rsid w:val="00E9483F"/>
    <w:rsid w:val="00EA1E69"/>
    <w:rsid w:val="00EB236C"/>
    <w:rsid w:val="00EB3A56"/>
    <w:rsid w:val="00EB4333"/>
    <w:rsid w:val="00EB4827"/>
    <w:rsid w:val="00EC38B1"/>
    <w:rsid w:val="00EC3CD5"/>
    <w:rsid w:val="00EC5870"/>
    <w:rsid w:val="00EC6FFF"/>
    <w:rsid w:val="00EC7B3B"/>
    <w:rsid w:val="00ED1448"/>
    <w:rsid w:val="00ED16FA"/>
    <w:rsid w:val="00ED2CA3"/>
    <w:rsid w:val="00ED4684"/>
    <w:rsid w:val="00ED6F7D"/>
    <w:rsid w:val="00ED7296"/>
    <w:rsid w:val="00EE1444"/>
    <w:rsid w:val="00EE1543"/>
    <w:rsid w:val="00EE3412"/>
    <w:rsid w:val="00EE4603"/>
    <w:rsid w:val="00EE6395"/>
    <w:rsid w:val="00EE7A3D"/>
    <w:rsid w:val="00EF02BC"/>
    <w:rsid w:val="00EF1BA9"/>
    <w:rsid w:val="00EF1EBB"/>
    <w:rsid w:val="00EF5E50"/>
    <w:rsid w:val="00F05D9A"/>
    <w:rsid w:val="00F14086"/>
    <w:rsid w:val="00F14BA0"/>
    <w:rsid w:val="00F21AB5"/>
    <w:rsid w:val="00F2294F"/>
    <w:rsid w:val="00F22B66"/>
    <w:rsid w:val="00F23C73"/>
    <w:rsid w:val="00F25482"/>
    <w:rsid w:val="00F3082F"/>
    <w:rsid w:val="00F31BEB"/>
    <w:rsid w:val="00F37AC9"/>
    <w:rsid w:val="00F43426"/>
    <w:rsid w:val="00F45EAE"/>
    <w:rsid w:val="00F50229"/>
    <w:rsid w:val="00F52675"/>
    <w:rsid w:val="00F54917"/>
    <w:rsid w:val="00F577D5"/>
    <w:rsid w:val="00F6121A"/>
    <w:rsid w:val="00F6150F"/>
    <w:rsid w:val="00F629B6"/>
    <w:rsid w:val="00F658E7"/>
    <w:rsid w:val="00F65AC8"/>
    <w:rsid w:val="00F66B1B"/>
    <w:rsid w:val="00F670A4"/>
    <w:rsid w:val="00F678B0"/>
    <w:rsid w:val="00F71FA9"/>
    <w:rsid w:val="00F76002"/>
    <w:rsid w:val="00F82D74"/>
    <w:rsid w:val="00F86225"/>
    <w:rsid w:val="00F8787E"/>
    <w:rsid w:val="00F87CB1"/>
    <w:rsid w:val="00F9124F"/>
    <w:rsid w:val="00F916B4"/>
    <w:rsid w:val="00F94A74"/>
    <w:rsid w:val="00F95659"/>
    <w:rsid w:val="00FA01D5"/>
    <w:rsid w:val="00FA0B06"/>
    <w:rsid w:val="00FA2D77"/>
    <w:rsid w:val="00FA56DD"/>
    <w:rsid w:val="00FA5F70"/>
    <w:rsid w:val="00FB2108"/>
    <w:rsid w:val="00FB29A9"/>
    <w:rsid w:val="00FB3380"/>
    <w:rsid w:val="00FB3D46"/>
    <w:rsid w:val="00FB5037"/>
    <w:rsid w:val="00FB5DFC"/>
    <w:rsid w:val="00FB7576"/>
    <w:rsid w:val="00FC088A"/>
    <w:rsid w:val="00FC1E58"/>
    <w:rsid w:val="00FC69EB"/>
    <w:rsid w:val="00FD1DC2"/>
    <w:rsid w:val="00FD27FA"/>
    <w:rsid w:val="00FD2DFD"/>
    <w:rsid w:val="00FD3B35"/>
    <w:rsid w:val="00FE141B"/>
    <w:rsid w:val="00FE32DB"/>
    <w:rsid w:val="00FE451B"/>
    <w:rsid w:val="00FE5C8B"/>
    <w:rsid w:val="00FF19CA"/>
    <w:rsid w:val="00FF27F5"/>
    <w:rsid w:val="00FF4007"/>
    <w:rsid w:val="00FF6675"/>
    <w:rsid w:val="00FF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5EE7"/>
  <w15:docId w15:val="{40F4869B-50F6-4462-A402-A6E23D85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agwek1"/>
    <w:next w:val="Normalny"/>
    <w:link w:val="Nagwek2Znak"/>
    <w:unhideWhenUsed/>
    <w:qFormat/>
    <w:rsid w:val="000D5F04"/>
    <w:pPr>
      <w:widowControl w:val="0"/>
      <w:numPr>
        <w:numId w:val="12"/>
      </w:numPr>
      <w:autoSpaceDE w:val="0"/>
      <w:autoSpaceDN w:val="0"/>
      <w:spacing w:before="120" w:beforeAutospacing="0" w:after="120" w:afterAutospacing="0" w:line="276" w:lineRule="auto"/>
      <w:ind w:left="425" w:right="74" w:hanging="425"/>
      <w:jc w:val="left"/>
      <w:outlineLvl w:val="1"/>
    </w:pPr>
    <w:rPr>
      <w:rFonts w:cs="Arial"/>
      <w:sz w:val="24"/>
      <w:szCs w:val="24"/>
    </w:rPr>
  </w:style>
  <w:style w:type="paragraph" w:styleId="Nagwek3">
    <w:name w:val="heading 3"/>
    <w:basedOn w:val="Normalny"/>
    <w:next w:val="Normalny"/>
    <w:link w:val="Nagwek3Znak"/>
    <w:uiPriority w:val="9"/>
    <w:unhideWhenUsed/>
    <w:qFormat/>
    <w:rsid w:val="008219FB"/>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rsid w:val="000D5F04"/>
    <w:rPr>
      <w:rFonts w:ascii="Arial" w:eastAsia="Arial Unicode MS" w:hAnsi="Arial" w:cs="Arial"/>
      <w:b/>
      <w:bCs/>
      <w:kern w:val="36"/>
      <w:sz w:val="24"/>
      <w:szCs w:val="24"/>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CW_Lista,L1"/>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nhideWhenUsed/>
    <w:rsid w:val="002440A8"/>
    <w:rPr>
      <w:vertAlign w:val="superscript"/>
    </w:rPr>
  </w:style>
  <w:style w:type="character" w:styleId="Hipercze">
    <w:name w:val="Hyperlink"/>
    <w:uiPriority w:val="99"/>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CW_Lista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unhideWhenUsed/>
    <w:rsid w:val="00B316CA"/>
    <w:rPr>
      <w:sz w:val="20"/>
      <w:szCs w:val="20"/>
    </w:rPr>
  </w:style>
  <w:style w:type="character" w:customStyle="1" w:styleId="TekstkomentarzaZnak">
    <w:name w:val="Tekst komentarza Znak"/>
    <w:basedOn w:val="Domylnaczcionkaakapitu"/>
    <w:link w:val="Tekstkomentarza"/>
    <w:uiPriority w:val="99"/>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219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8219FB"/>
    <w:rPr>
      <w:rFonts w:asciiTheme="majorHAnsi" w:eastAsiaTheme="majorEastAsia" w:hAnsiTheme="majorHAnsi" w:cstheme="majorBidi"/>
      <w:color w:val="243F60" w:themeColor="accent1" w:themeShade="7F"/>
      <w:sz w:val="24"/>
      <w:szCs w:val="24"/>
      <w:lang w:eastAsia="pl-PL"/>
    </w:rPr>
  </w:style>
  <w:style w:type="character" w:styleId="Uwydatnienie">
    <w:name w:val="Emphasis"/>
    <w:uiPriority w:val="20"/>
    <w:qFormat/>
    <w:rsid w:val="008219FB"/>
    <w:rPr>
      <w:i/>
      <w:iCs/>
    </w:rPr>
  </w:style>
  <w:style w:type="paragraph" w:styleId="Nagwek">
    <w:name w:val="header"/>
    <w:basedOn w:val="Normalny"/>
    <w:link w:val="NagwekZnak"/>
    <w:uiPriority w:val="99"/>
    <w:unhideWhenUsed/>
    <w:rsid w:val="008219FB"/>
    <w:pPr>
      <w:tabs>
        <w:tab w:val="center" w:pos="4536"/>
        <w:tab w:val="right" w:pos="9072"/>
      </w:tabs>
    </w:pPr>
  </w:style>
  <w:style w:type="character" w:customStyle="1" w:styleId="NagwekZnak">
    <w:name w:val="Nagłówek Znak"/>
    <w:basedOn w:val="Domylnaczcionkaakapitu"/>
    <w:link w:val="Nagwek"/>
    <w:uiPriority w:val="99"/>
    <w:rsid w:val="008219F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9FB"/>
    <w:pPr>
      <w:tabs>
        <w:tab w:val="center" w:pos="4536"/>
        <w:tab w:val="right" w:pos="9072"/>
      </w:tabs>
    </w:pPr>
  </w:style>
  <w:style w:type="character" w:customStyle="1" w:styleId="StopkaZnak">
    <w:name w:val="Stopka Znak"/>
    <w:basedOn w:val="Domylnaczcionkaakapitu"/>
    <w:link w:val="Stopka"/>
    <w:uiPriority w:val="99"/>
    <w:rsid w:val="008219F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8736F"/>
    <w:rPr>
      <w:color w:val="605E5C"/>
      <w:shd w:val="clear" w:color="auto" w:fill="E1DFDD"/>
    </w:rPr>
  </w:style>
  <w:style w:type="paragraph" w:customStyle="1" w:styleId="Przypisdolny">
    <w:name w:val="Przypis dolny"/>
    <w:basedOn w:val="Normalny"/>
    <w:rsid w:val="00536F4C"/>
    <w:pPr>
      <w:suppressAutoHyphens/>
      <w:spacing w:after="160" w:line="256" w:lineRule="auto"/>
    </w:pPr>
    <w:rPr>
      <w:rFonts w:ascii="Calibri" w:eastAsia="Calibri" w:hAnsi="Calibri"/>
      <w:sz w:val="22"/>
      <w:szCs w:val="22"/>
      <w:lang w:eastAsia="en-US"/>
    </w:rPr>
  </w:style>
  <w:style w:type="paragraph" w:customStyle="1" w:styleId="Default">
    <w:name w:val="Default"/>
    <w:rsid w:val="00536F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ytu">
    <w:name w:val="Title"/>
    <w:basedOn w:val="Normalny"/>
    <w:next w:val="Normalny"/>
    <w:link w:val="TytuZnak"/>
    <w:uiPriority w:val="10"/>
    <w:qFormat/>
    <w:rsid w:val="007C5DEC"/>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C5DEC"/>
    <w:rPr>
      <w:rFonts w:asciiTheme="majorHAnsi" w:eastAsiaTheme="majorEastAsia" w:hAnsiTheme="majorHAnsi" w:cstheme="majorBidi"/>
      <w:spacing w:val="-10"/>
      <w:kern w:val="28"/>
      <w:sz w:val="56"/>
      <w:szCs w:val="56"/>
      <w14:ligatures w14:val="standardContextual"/>
    </w:rPr>
  </w:style>
  <w:style w:type="paragraph" w:customStyle="1" w:styleId="Normalny1">
    <w:name w:val="Normalny1"/>
    <w:rsid w:val="00447D78"/>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UyteHipercze">
    <w:name w:val="FollowedHyperlink"/>
    <w:basedOn w:val="Domylnaczcionkaakapitu"/>
    <w:uiPriority w:val="99"/>
    <w:semiHidden/>
    <w:unhideWhenUsed/>
    <w:rsid w:val="007F2664"/>
    <w:rPr>
      <w:color w:val="800080" w:themeColor="followedHyperlink"/>
      <w:u w:val="single"/>
    </w:rPr>
  </w:style>
  <w:style w:type="paragraph" w:styleId="Nagwekspisutreci">
    <w:name w:val="TOC Heading"/>
    <w:basedOn w:val="Nagwek1"/>
    <w:next w:val="Normalny"/>
    <w:uiPriority w:val="39"/>
    <w:unhideWhenUsed/>
    <w:qFormat/>
    <w:rsid w:val="00050C2E"/>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Spistreci1">
    <w:name w:val="toc 1"/>
    <w:basedOn w:val="Normalny"/>
    <w:next w:val="Normalny"/>
    <w:autoRedefine/>
    <w:uiPriority w:val="39"/>
    <w:unhideWhenUsed/>
    <w:rsid w:val="00050C2E"/>
    <w:pPr>
      <w:spacing w:after="100"/>
    </w:pPr>
  </w:style>
  <w:style w:type="paragraph" w:styleId="Spistreci2">
    <w:name w:val="toc 2"/>
    <w:basedOn w:val="Normalny"/>
    <w:next w:val="Normalny"/>
    <w:autoRedefine/>
    <w:uiPriority w:val="39"/>
    <w:unhideWhenUsed/>
    <w:rsid w:val="00050C2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704">
      <w:bodyDiv w:val="1"/>
      <w:marLeft w:val="0"/>
      <w:marRight w:val="0"/>
      <w:marTop w:val="0"/>
      <w:marBottom w:val="0"/>
      <w:divBdr>
        <w:top w:val="none" w:sz="0" w:space="0" w:color="auto"/>
        <w:left w:val="none" w:sz="0" w:space="0" w:color="auto"/>
        <w:bottom w:val="none" w:sz="0" w:space="0" w:color="auto"/>
        <w:right w:val="none" w:sz="0" w:space="0" w:color="auto"/>
      </w:divBdr>
    </w:div>
    <w:div w:id="318074304">
      <w:bodyDiv w:val="1"/>
      <w:marLeft w:val="0"/>
      <w:marRight w:val="0"/>
      <w:marTop w:val="0"/>
      <w:marBottom w:val="0"/>
      <w:divBdr>
        <w:top w:val="none" w:sz="0" w:space="0" w:color="auto"/>
        <w:left w:val="none" w:sz="0" w:space="0" w:color="auto"/>
        <w:bottom w:val="none" w:sz="0" w:space="0" w:color="auto"/>
        <w:right w:val="none" w:sz="0" w:space="0" w:color="auto"/>
      </w:divBdr>
    </w:div>
    <w:div w:id="470903175">
      <w:bodyDiv w:val="1"/>
      <w:marLeft w:val="0"/>
      <w:marRight w:val="0"/>
      <w:marTop w:val="0"/>
      <w:marBottom w:val="0"/>
      <w:divBdr>
        <w:top w:val="none" w:sz="0" w:space="0" w:color="auto"/>
        <w:left w:val="none" w:sz="0" w:space="0" w:color="auto"/>
        <w:bottom w:val="none" w:sz="0" w:space="0" w:color="auto"/>
        <w:right w:val="none" w:sz="0" w:space="0" w:color="auto"/>
      </w:divBdr>
    </w:div>
    <w:div w:id="604655032">
      <w:bodyDiv w:val="1"/>
      <w:marLeft w:val="0"/>
      <w:marRight w:val="0"/>
      <w:marTop w:val="0"/>
      <w:marBottom w:val="0"/>
      <w:divBdr>
        <w:top w:val="none" w:sz="0" w:space="0" w:color="auto"/>
        <w:left w:val="none" w:sz="0" w:space="0" w:color="auto"/>
        <w:bottom w:val="none" w:sz="0" w:space="0" w:color="auto"/>
        <w:right w:val="none" w:sz="0" w:space="0" w:color="auto"/>
      </w:divBdr>
    </w:div>
    <w:div w:id="663509965">
      <w:bodyDiv w:val="1"/>
      <w:marLeft w:val="0"/>
      <w:marRight w:val="0"/>
      <w:marTop w:val="0"/>
      <w:marBottom w:val="0"/>
      <w:divBdr>
        <w:top w:val="none" w:sz="0" w:space="0" w:color="auto"/>
        <w:left w:val="none" w:sz="0" w:space="0" w:color="auto"/>
        <w:bottom w:val="none" w:sz="0" w:space="0" w:color="auto"/>
        <w:right w:val="none" w:sz="0" w:space="0" w:color="auto"/>
      </w:divBdr>
    </w:div>
    <w:div w:id="870846930">
      <w:bodyDiv w:val="1"/>
      <w:marLeft w:val="0"/>
      <w:marRight w:val="0"/>
      <w:marTop w:val="0"/>
      <w:marBottom w:val="0"/>
      <w:divBdr>
        <w:top w:val="none" w:sz="0" w:space="0" w:color="auto"/>
        <w:left w:val="none" w:sz="0" w:space="0" w:color="auto"/>
        <w:bottom w:val="none" w:sz="0" w:space="0" w:color="auto"/>
        <w:right w:val="none" w:sz="0" w:space="0" w:color="auto"/>
      </w:divBdr>
    </w:div>
    <w:div w:id="1160580073">
      <w:bodyDiv w:val="1"/>
      <w:marLeft w:val="0"/>
      <w:marRight w:val="0"/>
      <w:marTop w:val="0"/>
      <w:marBottom w:val="0"/>
      <w:divBdr>
        <w:top w:val="none" w:sz="0" w:space="0" w:color="auto"/>
        <w:left w:val="none" w:sz="0" w:space="0" w:color="auto"/>
        <w:bottom w:val="none" w:sz="0" w:space="0" w:color="auto"/>
        <w:right w:val="none" w:sz="0" w:space="0" w:color="auto"/>
      </w:divBdr>
    </w:div>
    <w:div w:id="1201432761">
      <w:bodyDiv w:val="1"/>
      <w:marLeft w:val="0"/>
      <w:marRight w:val="0"/>
      <w:marTop w:val="0"/>
      <w:marBottom w:val="0"/>
      <w:divBdr>
        <w:top w:val="none" w:sz="0" w:space="0" w:color="auto"/>
        <w:left w:val="none" w:sz="0" w:space="0" w:color="auto"/>
        <w:bottom w:val="none" w:sz="0" w:space="0" w:color="auto"/>
        <w:right w:val="none" w:sz="0" w:space="0" w:color="auto"/>
      </w:divBdr>
    </w:div>
    <w:div w:id="1378167059">
      <w:bodyDiv w:val="1"/>
      <w:marLeft w:val="0"/>
      <w:marRight w:val="0"/>
      <w:marTop w:val="0"/>
      <w:marBottom w:val="0"/>
      <w:divBdr>
        <w:top w:val="none" w:sz="0" w:space="0" w:color="auto"/>
        <w:left w:val="none" w:sz="0" w:space="0" w:color="auto"/>
        <w:bottom w:val="none" w:sz="0" w:space="0" w:color="auto"/>
        <w:right w:val="none" w:sz="0" w:space="0" w:color="auto"/>
      </w:divBdr>
    </w:div>
    <w:div w:id="1450708315">
      <w:bodyDiv w:val="1"/>
      <w:marLeft w:val="0"/>
      <w:marRight w:val="0"/>
      <w:marTop w:val="0"/>
      <w:marBottom w:val="0"/>
      <w:divBdr>
        <w:top w:val="none" w:sz="0" w:space="0" w:color="auto"/>
        <w:left w:val="none" w:sz="0" w:space="0" w:color="auto"/>
        <w:bottom w:val="none" w:sz="0" w:space="0" w:color="auto"/>
        <w:right w:val="none" w:sz="0" w:space="0" w:color="auto"/>
      </w:divBdr>
    </w:div>
    <w:div w:id="1533496714">
      <w:bodyDiv w:val="1"/>
      <w:marLeft w:val="0"/>
      <w:marRight w:val="0"/>
      <w:marTop w:val="0"/>
      <w:marBottom w:val="0"/>
      <w:divBdr>
        <w:top w:val="none" w:sz="0" w:space="0" w:color="auto"/>
        <w:left w:val="none" w:sz="0" w:space="0" w:color="auto"/>
        <w:bottom w:val="none" w:sz="0" w:space="0" w:color="auto"/>
        <w:right w:val="none" w:sz="0" w:space="0" w:color="auto"/>
      </w:divBdr>
    </w:div>
    <w:div w:id="1743141464">
      <w:bodyDiv w:val="1"/>
      <w:marLeft w:val="0"/>
      <w:marRight w:val="0"/>
      <w:marTop w:val="0"/>
      <w:marBottom w:val="0"/>
      <w:divBdr>
        <w:top w:val="none" w:sz="0" w:space="0" w:color="auto"/>
        <w:left w:val="none" w:sz="0" w:space="0" w:color="auto"/>
        <w:bottom w:val="none" w:sz="0" w:space="0" w:color="auto"/>
        <w:right w:val="none" w:sz="0" w:space="0" w:color="auto"/>
      </w:divBdr>
    </w:div>
    <w:div w:id="1774663083">
      <w:bodyDiv w:val="1"/>
      <w:marLeft w:val="0"/>
      <w:marRight w:val="0"/>
      <w:marTop w:val="0"/>
      <w:marBottom w:val="0"/>
      <w:divBdr>
        <w:top w:val="none" w:sz="0" w:space="0" w:color="auto"/>
        <w:left w:val="none" w:sz="0" w:space="0" w:color="auto"/>
        <w:bottom w:val="none" w:sz="0" w:space="0" w:color="auto"/>
        <w:right w:val="none" w:sz="0" w:space="0" w:color="auto"/>
      </w:divBdr>
    </w:div>
    <w:div w:id="1852915652">
      <w:bodyDiv w:val="1"/>
      <w:marLeft w:val="0"/>
      <w:marRight w:val="0"/>
      <w:marTop w:val="0"/>
      <w:marBottom w:val="0"/>
      <w:divBdr>
        <w:top w:val="none" w:sz="0" w:space="0" w:color="auto"/>
        <w:left w:val="none" w:sz="0" w:space="0" w:color="auto"/>
        <w:bottom w:val="none" w:sz="0" w:space="0" w:color="auto"/>
        <w:right w:val="none" w:sz="0" w:space="0" w:color="auto"/>
      </w:divBdr>
    </w:div>
    <w:div w:id="1924728501">
      <w:bodyDiv w:val="1"/>
      <w:marLeft w:val="0"/>
      <w:marRight w:val="0"/>
      <w:marTop w:val="0"/>
      <w:marBottom w:val="0"/>
      <w:divBdr>
        <w:top w:val="none" w:sz="0" w:space="0" w:color="auto"/>
        <w:left w:val="none" w:sz="0" w:space="0" w:color="auto"/>
        <w:bottom w:val="none" w:sz="0" w:space="0" w:color="auto"/>
        <w:right w:val="none" w:sz="0" w:space="0" w:color="auto"/>
      </w:divBdr>
    </w:div>
    <w:div w:id="2031222969">
      <w:bodyDiv w:val="1"/>
      <w:marLeft w:val="0"/>
      <w:marRight w:val="0"/>
      <w:marTop w:val="0"/>
      <w:marBottom w:val="0"/>
      <w:divBdr>
        <w:top w:val="none" w:sz="0" w:space="0" w:color="auto"/>
        <w:left w:val="none" w:sz="0" w:space="0" w:color="auto"/>
        <w:bottom w:val="none" w:sz="0" w:space="0" w:color="auto"/>
        <w:right w:val="none" w:sz="0" w:space="0" w:color="auto"/>
      </w:divBdr>
    </w:div>
    <w:div w:id="2134664817">
      <w:bodyDiv w:val="1"/>
      <w:marLeft w:val="0"/>
      <w:marRight w:val="0"/>
      <w:marTop w:val="0"/>
      <w:marBottom w:val="0"/>
      <w:divBdr>
        <w:top w:val="none" w:sz="0" w:space="0" w:color="auto"/>
        <w:left w:val="none" w:sz="0" w:space="0" w:color="auto"/>
        <w:bottom w:val="none" w:sz="0" w:space="0" w:color="auto"/>
        <w:right w:val="none" w:sz="0" w:space="0" w:color="auto"/>
      </w:divBdr>
    </w:div>
    <w:div w:id="21459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zarzadowa.malopolska.pl/konkursy-trwajace" TargetMode="External"/><Relationship Id="rId13" Type="http://schemas.openxmlformats.org/officeDocument/2006/relationships/hyperlink" Target="mailto:iodo@umwm.malopols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yszukiwarka-k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lopolsk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yszukiwarka-krs.ms.gov.pl/" TargetMode="External"/><Relationship Id="rId5" Type="http://schemas.openxmlformats.org/officeDocument/2006/relationships/webSettings" Target="webSettings.xml"/><Relationship Id="rId15" Type="http://schemas.openxmlformats.org/officeDocument/2006/relationships/hyperlink" Target="http://www.rops.krakow.pl" TargetMode="External"/><Relationship Id="rId10" Type="http://schemas.openxmlformats.org/officeDocument/2006/relationships/hyperlink" Target="https://bip.malopolska.pl/ropswkrakowie,m,416229,zalatwianie-spraw.html" TargetMode="External"/><Relationship Id="rId4" Type="http://schemas.openxmlformats.org/officeDocument/2006/relationships/settings" Target="settings.xml"/><Relationship Id="rId9" Type="http://schemas.openxmlformats.org/officeDocument/2006/relationships/hyperlink" Target="https://www.pozarzadowa.malopolska.pl/konkursy-trwajace" TargetMode="External"/><Relationship Id="rId14" Type="http://schemas.openxmlformats.org/officeDocument/2006/relationships/hyperlink" Target="mailto:iod@rops.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23D3-519B-4B35-A9F1-79B752C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8978</Words>
  <Characters>53870</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regulamin otwarty konkurs ofer - Małopolska Rodzina na Plus</vt:lpstr>
    </vt:vector>
  </TitlesOfParts>
  <Company/>
  <LinksUpToDate>false</LinksUpToDate>
  <CharactersWithSpaces>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otwarty konkurs ofer - Małopolska Rodzina na Plus</dc:title>
  <dc:creator>akosiba</dc:creator>
  <cp:lastModifiedBy>akosiba</cp:lastModifiedBy>
  <cp:revision>7</cp:revision>
  <cp:lastPrinted>2026-03-03T14:24:00Z</cp:lastPrinted>
  <dcterms:created xsi:type="dcterms:W3CDTF">2026-03-02T08:33:00Z</dcterms:created>
  <dcterms:modified xsi:type="dcterms:W3CDTF">2026-03-11T07:06:00Z</dcterms:modified>
</cp:coreProperties>
</file>